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140D7" w14:textId="7B7A0B5F" w:rsidR="007C2734" w:rsidRPr="00632E0B" w:rsidRDefault="006C7045" w:rsidP="00632E0B">
      <w:pPr>
        <w:adjustRightInd w:val="0"/>
        <w:snapToGrid w:val="0"/>
        <w:rPr>
          <w:rFonts w:eastAsia="方正黑体_GBK" w:cs="方正黑体_GBK"/>
          <w:sz w:val="28"/>
          <w:szCs w:val="28"/>
          <w:lang w:bidi="ar"/>
        </w:rPr>
      </w:pPr>
      <w:r>
        <w:rPr>
          <w:rFonts w:eastAsia="方正黑体_GBK" w:cs="方正黑体_GBK" w:hint="eastAsia"/>
          <w:sz w:val="28"/>
          <w:szCs w:val="28"/>
          <w:lang w:bidi="ar"/>
        </w:rPr>
        <w:t>附件</w:t>
      </w:r>
      <w:r>
        <w:rPr>
          <w:rFonts w:eastAsia="方正黑体_GBK" w:cs="方正黑体_GBK" w:hint="eastAsia"/>
          <w:sz w:val="28"/>
          <w:szCs w:val="28"/>
          <w:lang w:bidi="ar"/>
        </w:rPr>
        <w:t>1</w:t>
      </w:r>
    </w:p>
    <w:p w14:paraId="5A0143C8" w14:textId="77777777" w:rsidR="007C2734" w:rsidRDefault="006C7045">
      <w:pPr>
        <w:autoSpaceDE w:val="0"/>
        <w:spacing w:line="580" w:lineRule="exact"/>
        <w:jc w:val="center"/>
        <w:rPr>
          <w:rFonts w:eastAsia="方正小标宋_GBK" w:cs="方正小标宋_GBK"/>
          <w:sz w:val="44"/>
          <w:szCs w:val="44"/>
          <w:lang w:bidi="ar"/>
        </w:rPr>
      </w:pPr>
      <w:bookmarkStart w:id="0" w:name="OLE_LINK1"/>
      <w:bookmarkStart w:id="1" w:name="OLE_LINK2"/>
      <w:r>
        <w:rPr>
          <w:rFonts w:eastAsia="方正小标宋_GBK" w:cs="方正小标宋_GBK" w:hint="eastAsia"/>
          <w:sz w:val="44"/>
          <w:szCs w:val="44"/>
          <w:lang w:eastAsia="zh" w:bidi="ar"/>
        </w:rPr>
        <w:t>科技领军渝企</w:t>
      </w:r>
      <w:r>
        <w:rPr>
          <w:rFonts w:eastAsia="方正小标宋_GBK" w:cs="方正小标宋_GBK" w:hint="eastAsia"/>
          <w:sz w:val="44"/>
          <w:szCs w:val="44"/>
          <w:lang w:bidi="ar"/>
        </w:rPr>
        <w:t>科创先进制造业优质</w:t>
      </w:r>
    </w:p>
    <w:p w14:paraId="7D923B06" w14:textId="77777777" w:rsidR="007C2734" w:rsidRDefault="006C7045">
      <w:pPr>
        <w:autoSpaceDE w:val="0"/>
        <w:spacing w:line="580" w:lineRule="exact"/>
        <w:jc w:val="center"/>
        <w:rPr>
          <w:rFonts w:eastAsia="方正小标宋_GBK" w:cs="方正小标宋_GBK"/>
          <w:sz w:val="44"/>
          <w:szCs w:val="44"/>
          <w:lang w:bidi="ar"/>
        </w:rPr>
      </w:pPr>
      <w:r>
        <w:rPr>
          <w:rFonts w:eastAsia="方正小标宋_GBK" w:cs="方正小标宋_GBK" w:hint="eastAsia"/>
          <w:sz w:val="44"/>
          <w:szCs w:val="44"/>
          <w:lang w:eastAsia="zh" w:bidi="ar"/>
        </w:rPr>
        <w:t>企业“财税法商”一体化</w:t>
      </w:r>
      <w:r>
        <w:rPr>
          <w:rFonts w:eastAsia="方正小标宋_GBK" w:cs="方正小标宋_GBK" w:hint="eastAsia"/>
          <w:sz w:val="44"/>
          <w:szCs w:val="44"/>
          <w:lang w:bidi="ar"/>
        </w:rPr>
        <w:t>实</w:t>
      </w:r>
      <w:r>
        <w:rPr>
          <w:rFonts w:eastAsia="方正小标宋_GBK" w:cs="方正小标宋_GBK" w:hint="eastAsia"/>
          <w:sz w:val="44"/>
          <w:szCs w:val="44"/>
          <w:lang w:eastAsia="zh" w:bidi="ar"/>
        </w:rPr>
        <w:t>战</w:t>
      </w:r>
      <w:bookmarkStart w:id="2" w:name="OLE_LINK3"/>
      <w:bookmarkStart w:id="3" w:name="OLE_LINK4"/>
      <w:r>
        <w:rPr>
          <w:rFonts w:eastAsia="方正小标宋_GBK" w:cs="方正小标宋_GBK" w:hint="eastAsia"/>
          <w:sz w:val="44"/>
          <w:szCs w:val="44"/>
          <w:lang w:eastAsia="zh" w:bidi="ar"/>
        </w:rPr>
        <w:t>特训营</w:t>
      </w:r>
      <w:r>
        <w:rPr>
          <w:rFonts w:eastAsia="方正小标宋_GBK" w:cs="方正小标宋_GBK" w:hint="eastAsia"/>
          <w:sz w:val="44"/>
          <w:szCs w:val="44"/>
          <w:lang w:bidi="ar"/>
        </w:rPr>
        <w:t>课程安排</w:t>
      </w:r>
    </w:p>
    <w:bookmarkEnd w:id="0"/>
    <w:bookmarkEnd w:id="1"/>
    <w:bookmarkEnd w:id="2"/>
    <w:bookmarkEnd w:id="3"/>
    <w:p w14:paraId="6DEF608B" w14:textId="77777777" w:rsidR="007C2734" w:rsidRDefault="007C2734">
      <w:pPr>
        <w:autoSpaceDE w:val="0"/>
        <w:adjustRightInd w:val="0"/>
        <w:snapToGrid w:val="0"/>
        <w:jc w:val="center"/>
        <w:rPr>
          <w:rFonts w:eastAsia="方正小标宋_GBK" w:cs="方正小标宋_GBK"/>
          <w:sz w:val="10"/>
          <w:szCs w:val="10"/>
          <w:lang w:bidi="ar"/>
        </w:rPr>
      </w:pP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49"/>
        <w:gridCol w:w="1417"/>
        <w:gridCol w:w="3513"/>
        <w:gridCol w:w="2405"/>
        <w:gridCol w:w="1332"/>
      </w:tblGrid>
      <w:tr w:rsidR="007C2734" w14:paraId="780F39FE" w14:textId="77777777">
        <w:trPr>
          <w:trHeight w:val="474"/>
          <w:jc w:val="center"/>
        </w:trPr>
        <w:tc>
          <w:tcPr>
            <w:tcW w:w="849" w:type="dxa"/>
            <w:shd w:val="clear" w:color="auto" w:fill="FFFFFF"/>
            <w:vAlign w:val="center"/>
          </w:tcPr>
          <w:p w14:paraId="1357AF02" w14:textId="77777777" w:rsidR="007C2734" w:rsidRDefault="006C7045">
            <w:pPr>
              <w:widowControl/>
              <w:spacing w:line="400" w:lineRule="exact"/>
              <w:jc w:val="center"/>
              <w:textAlignment w:val="center"/>
              <w:rPr>
                <w:rFonts w:ascii="微软雅黑" w:eastAsia="微软雅黑" w:hAnsi="微软雅黑" w:cs="微软雅黑"/>
                <w:b/>
                <w:bCs/>
                <w:color w:val="000000"/>
                <w:sz w:val="21"/>
                <w:szCs w:val="21"/>
              </w:rPr>
            </w:pPr>
            <w:r>
              <w:rPr>
                <w:rFonts w:ascii="微软雅黑" w:eastAsia="微软雅黑" w:hAnsi="微软雅黑" w:cs="微软雅黑" w:hint="eastAsia"/>
                <w:b/>
                <w:bCs/>
                <w:color w:val="000000"/>
                <w:kern w:val="0"/>
                <w:sz w:val="21"/>
                <w:szCs w:val="21"/>
                <w:lang w:bidi="ar"/>
              </w:rPr>
              <w:t>日期</w:t>
            </w:r>
          </w:p>
        </w:tc>
        <w:tc>
          <w:tcPr>
            <w:tcW w:w="1417" w:type="dxa"/>
            <w:shd w:val="clear" w:color="auto" w:fill="FFFFFF"/>
            <w:vAlign w:val="center"/>
          </w:tcPr>
          <w:p w14:paraId="25E1929B" w14:textId="77777777" w:rsidR="007C2734" w:rsidRDefault="006C7045">
            <w:pPr>
              <w:widowControl/>
              <w:spacing w:line="400" w:lineRule="exact"/>
              <w:jc w:val="center"/>
              <w:textAlignment w:val="center"/>
              <w:rPr>
                <w:rFonts w:ascii="微软雅黑" w:eastAsia="微软雅黑" w:hAnsi="微软雅黑" w:cs="微软雅黑"/>
                <w:b/>
                <w:bCs/>
                <w:color w:val="000000"/>
                <w:sz w:val="21"/>
                <w:szCs w:val="21"/>
              </w:rPr>
            </w:pPr>
            <w:r>
              <w:rPr>
                <w:rFonts w:ascii="微软雅黑" w:eastAsia="微软雅黑" w:hAnsi="微软雅黑" w:cs="微软雅黑" w:hint="eastAsia"/>
                <w:b/>
                <w:bCs/>
                <w:color w:val="000000"/>
                <w:kern w:val="0"/>
                <w:sz w:val="21"/>
                <w:szCs w:val="21"/>
                <w:lang w:bidi="ar"/>
              </w:rPr>
              <w:t>时间</w:t>
            </w:r>
          </w:p>
        </w:tc>
        <w:tc>
          <w:tcPr>
            <w:tcW w:w="5918" w:type="dxa"/>
            <w:gridSpan w:val="2"/>
            <w:shd w:val="clear" w:color="auto" w:fill="FFFFFF"/>
            <w:vAlign w:val="center"/>
          </w:tcPr>
          <w:p w14:paraId="59C20499" w14:textId="77777777" w:rsidR="007C2734" w:rsidRDefault="006C7045">
            <w:pPr>
              <w:widowControl/>
              <w:spacing w:line="400" w:lineRule="exact"/>
              <w:ind w:firstLineChars="200" w:firstLine="412"/>
              <w:jc w:val="center"/>
              <w:textAlignment w:val="center"/>
              <w:rPr>
                <w:rFonts w:ascii="微软雅黑" w:eastAsia="微软雅黑" w:hAnsi="微软雅黑" w:cs="微软雅黑"/>
                <w:b/>
                <w:bCs/>
                <w:color w:val="000000"/>
                <w:sz w:val="21"/>
                <w:szCs w:val="21"/>
              </w:rPr>
            </w:pPr>
            <w:r>
              <w:rPr>
                <w:rFonts w:ascii="微软雅黑" w:eastAsia="微软雅黑" w:hAnsi="微软雅黑" w:cs="微软雅黑" w:hint="eastAsia"/>
                <w:b/>
                <w:bCs/>
                <w:color w:val="000000"/>
                <w:kern w:val="0"/>
                <w:sz w:val="21"/>
                <w:szCs w:val="21"/>
                <w:lang w:bidi="ar"/>
              </w:rPr>
              <w:t>课程名称</w:t>
            </w:r>
          </w:p>
        </w:tc>
        <w:tc>
          <w:tcPr>
            <w:tcW w:w="1332" w:type="dxa"/>
            <w:shd w:val="clear" w:color="auto" w:fill="FFFFFF"/>
            <w:vAlign w:val="center"/>
          </w:tcPr>
          <w:p w14:paraId="03373595" w14:textId="77777777" w:rsidR="007C2734" w:rsidRDefault="006C7045">
            <w:pPr>
              <w:widowControl/>
              <w:spacing w:line="400" w:lineRule="exact"/>
              <w:jc w:val="center"/>
              <w:textAlignment w:val="center"/>
              <w:rPr>
                <w:rFonts w:ascii="微软雅黑" w:eastAsia="微软雅黑" w:hAnsi="微软雅黑" w:cs="微软雅黑"/>
                <w:b/>
                <w:bCs/>
                <w:color w:val="000000"/>
                <w:sz w:val="21"/>
                <w:szCs w:val="21"/>
              </w:rPr>
            </w:pPr>
            <w:r>
              <w:rPr>
                <w:rFonts w:ascii="微软雅黑" w:eastAsia="微软雅黑" w:hAnsi="微软雅黑" w:cs="微软雅黑" w:hint="eastAsia"/>
                <w:b/>
                <w:bCs/>
                <w:color w:val="000000"/>
                <w:kern w:val="0"/>
                <w:sz w:val="21"/>
                <w:szCs w:val="21"/>
                <w:lang w:bidi="ar"/>
              </w:rPr>
              <w:t>授课师资</w:t>
            </w:r>
          </w:p>
        </w:tc>
      </w:tr>
      <w:tr w:rsidR="007C2734" w14:paraId="2E13A1E3" w14:textId="77777777">
        <w:trPr>
          <w:trHeight w:val="396"/>
          <w:jc w:val="center"/>
        </w:trPr>
        <w:tc>
          <w:tcPr>
            <w:tcW w:w="849" w:type="dxa"/>
            <w:vMerge w:val="restart"/>
            <w:shd w:val="clear" w:color="auto" w:fill="FFFFFF"/>
            <w:vAlign w:val="center"/>
          </w:tcPr>
          <w:p w14:paraId="7B30AD33" w14:textId="77777777" w:rsidR="007C2734" w:rsidRDefault="006C7045">
            <w:pPr>
              <w:spacing w:line="400" w:lineRule="exact"/>
              <w:jc w:val="center"/>
              <w:rPr>
                <w:color w:val="000000"/>
                <w:sz w:val="21"/>
                <w:szCs w:val="21"/>
              </w:rPr>
            </w:pPr>
            <w:r>
              <w:rPr>
                <w:color w:val="000000"/>
                <w:sz w:val="21"/>
                <w:szCs w:val="21"/>
              </w:rPr>
              <w:t>第一天</w:t>
            </w:r>
          </w:p>
        </w:tc>
        <w:tc>
          <w:tcPr>
            <w:tcW w:w="1417" w:type="dxa"/>
            <w:shd w:val="clear" w:color="auto" w:fill="FFFFFF"/>
            <w:vAlign w:val="center"/>
          </w:tcPr>
          <w:p w14:paraId="15716BE6" w14:textId="77777777" w:rsidR="007C2734" w:rsidRDefault="006C7045">
            <w:pPr>
              <w:widowControl/>
              <w:spacing w:line="400" w:lineRule="exact"/>
              <w:jc w:val="center"/>
              <w:textAlignment w:val="center"/>
              <w:rPr>
                <w:color w:val="000000"/>
                <w:sz w:val="21"/>
                <w:szCs w:val="21"/>
              </w:rPr>
            </w:pPr>
            <w:r>
              <w:rPr>
                <w:color w:val="000000"/>
                <w:kern w:val="0"/>
                <w:sz w:val="21"/>
                <w:szCs w:val="21"/>
                <w:lang w:bidi="ar"/>
              </w:rPr>
              <w:t>08:30-9:00</w:t>
            </w:r>
          </w:p>
        </w:tc>
        <w:tc>
          <w:tcPr>
            <w:tcW w:w="5918" w:type="dxa"/>
            <w:gridSpan w:val="2"/>
            <w:shd w:val="clear" w:color="auto" w:fill="FFFFFF"/>
            <w:vAlign w:val="center"/>
          </w:tcPr>
          <w:p w14:paraId="3B451F76" w14:textId="77777777" w:rsidR="007C2734" w:rsidRDefault="006C7045">
            <w:pPr>
              <w:widowControl/>
              <w:spacing w:line="300" w:lineRule="exact"/>
              <w:jc w:val="left"/>
              <w:textAlignment w:val="center"/>
              <w:rPr>
                <w:color w:val="000000"/>
                <w:kern w:val="0"/>
                <w:sz w:val="21"/>
                <w:szCs w:val="21"/>
                <w:lang w:bidi="ar"/>
              </w:rPr>
            </w:pPr>
            <w:r>
              <w:rPr>
                <w:color w:val="000000"/>
                <w:kern w:val="0"/>
                <w:sz w:val="21"/>
                <w:szCs w:val="21"/>
                <w:lang w:bidi="ar"/>
              </w:rPr>
              <w:t>报到、领取学习资料，开学典礼、合影</w:t>
            </w:r>
          </w:p>
        </w:tc>
        <w:tc>
          <w:tcPr>
            <w:tcW w:w="1332" w:type="dxa"/>
            <w:shd w:val="clear" w:color="auto" w:fill="FFFFFF"/>
            <w:vAlign w:val="center"/>
          </w:tcPr>
          <w:p w14:paraId="65D4C197" w14:textId="77777777" w:rsidR="007C2734" w:rsidRDefault="006C7045">
            <w:pPr>
              <w:widowControl/>
              <w:spacing w:line="300" w:lineRule="exact"/>
              <w:jc w:val="center"/>
              <w:textAlignment w:val="center"/>
              <w:rPr>
                <w:color w:val="000000"/>
                <w:kern w:val="0"/>
                <w:sz w:val="21"/>
                <w:szCs w:val="21"/>
                <w:lang w:bidi="ar"/>
              </w:rPr>
            </w:pPr>
            <w:r>
              <w:rPr>
                <w:color w:val="000000"/>
                <w:kern w:val="0"/>
                <w:sz w:val="21"/>
                <w:szCs w:val="21"/>
                <w:lang w:bidi="ar"/>
              </w:rPr>
              <w:t>全体企业学员</w:t>
            </w:r>
          </w:p>
        </w:tc>
      </w:tr>
      <w:tr w:rsidR="007C2734" w14:paraId="2C35A812" w14:textId="77777777">
        <w:trPr>
          <w:trHeight w:val="567"/>
          <w:jc w:val="center"/>
        </w:trPr>
        <w:tc>
          <w:tcPr>
            <w:tcW w:w="849" w:type="dxa"/>
            <w:vMerge/>
            <w:shd w:val="clear" w:color="auto" w:fill="FFFFFF"/>
            <w:vAlign w:val="center"/>
          </w:tcPr>
          <w:p w14:paraId="423647BF" w14:textId="77777777" w:rsidR="007C2734" w:rsidRDefault="007C2734">
            <w:pPr>
              <w:spacing w:line="400" w:lineRule="exact"/>
              <w:jc w:val="center"/>
              <w:rPr>
                <w:color w:val="000000"/>
                <w:sz w:val="21"/>
                <w:szCs w:val="21"/>
              </w:rPr>
            </w:pPr>
          </w:p>
        </w:tc>
        <w:tc>
          <w:tcPr>
            <w:tcW w:w="1417" w:type="dxa"/>
            <w:shd w:val="clear" w:color="auto" w:fill="FFFFFF"/>
            <w:vAlign w:val="center"/>
          </w:tcPr>
          <w:p w14:paraId="376B52C3" w14:textId="77777777" w:rsidR="007C2734" w:rsidRDefault="006C7045">
            <w:pPr>
              <w:widowControl/>
              <w:spacing w:line="400" w:lineRule="exact"/>
              <w:jc w:val="center"/>
              <w:textAlignment w:val="center"/>
              <w:rPr>
                <w:sz w:val="21"/>
                <w:szCs w:val="21"/>
              </w:rPr>
            </w:pPr>
            <w:r>
              <w:rPr>
                <w:kern w:val="0"/>
                <w:sz w:val="21"/>
                <w:szCs w:val="21"/>
                <w:lang w:bidi="ar"/>
              </w:rPr>
              <w:t>9:00-12:00</w:t>
            </w:r>
          </w:p>
        </w:tc>
        <w:tc>
          <w:tcPr>
            <w:tcW w:w="5918" w:type="dxa"/>
            <w:gridSpan w:val="2"/>
            <w:shd w:val="clear" w:color="auto" w:fill="FFFFFF"/>
            <w:vAlign w:val="center"/>
          </w:tcPr>
          <w:p w14:paraId="2B52DDA8" w14:textId="77777777" w:rsidR="007C2734" w:rsidRDefault="006C7045">
            <w:pPr>
              <w:widowControl/>
              <w:spacing w:line="300" w:lineRule="exact"/>
              <w:jc w:val="left"/>
              <w:textAlignment w:val="center"/>
              <w:rPr>
                <w:kern w:val="0"/>
                <w:sz w:val="21"/>
                <w:szCs w:val="21"/>
                <w:lang w:bidi="ar"/>
              </w:rPr>
            </w:pPr>
            <w:r>
              <w:rPr>
                <w:kern w:val="0"/>
                <w:sz w:val="21"/>
                <w:szCs w:val="21"/>
                <w:lang w:bidi="ar"/>
              </w:rPr>
              <w:t>专题讲座：在国家最新产业政策与地方政策解读下中小企业生存和经营及发展路径</w:t>
            </w:r>
          </w:p>
        </w:tc>
        <w:tc>
          <w:tcPr>
            <w:tcW w:w="1332" w:type="dxa"/>
            <w:shd w:val="clear" w:color="auto" w:fill="FFFFFF"/>
            <w:vAlign w:val="center"/>
          </w:tcPr>
          <w:p w14:paraId="250E2F34" w14:textId="77777777" w:rsidR="007C2734" w:rsidRDefault="006C7045">
            <w:pPr>
              <w:widowControl/>
              <w:spacing w:line="300" w:lineRule="exact"/>
              <w:jc w:val="center"/>
              <w:textAlignment w:val="center"/>
              <w:rPr>
                <w:kern w:val="0"/>
                <w:sz w:val="21"/>
                <w:szCs w:val="21"/>
                <w:lang w:bidi="ar"/>
              </w:rPr>
            </w:pPr>
            <w:r>
              <w:rPr>
                <w:kern w:val="0"/>
                <w:sz w:val="21"/>
                <w:szCs w:val="21"/>
                <w:lang w:bidi="ar"/>
              </w:rPr>
              <w:t>张</w:t>
            </w:r>
            <w:r>
              <w:rPr>
                <w:kern w:val="0"/>
                <w:sz w:val="21"/>
                <w:szCs w:val="21"/>
                <w:lang w:bidi="ar"/>
              </w:rPr>
              <w:t xml:space="preserve">  </w:t>
            </w:r>
            <w:r>
              <w:rPr>
                <w:kern w:val="0"/>
                <w:sz w:val="21"/>
                <w:szCs w:val="21"/>
                <w:lang w:bidi="ar"/>
              </w:rPr>
              <w:t>鹏</w:t>
            </w:r>
          </w:p>
        </w:tc>
      </w:tr>
      <w:tr w:rsidR="007C2734" w14:paraId="7EA1C1AD" w14:textId="77777777">
        <w:trPr>
          <w:trHeight w:val="567"/>
          <w:jc w:val="center"/>
        </w:trPr>
        <w:tc>
          <w:tcPr>
            <w:tcW w:w="849" w:type="dxa"/>
            <w:vMerge/>
            <w:shd w:val="clear" w:color="auto" w:fill="FFFFFF"/>
            <w:vAlign w:val="center"/>
          </w:tcPr>
          <w:p w14:paraId="217D8DA3" w14:textId="77777777" w:rsidR="007C2734" w:rsidRDefault="007C2734">
            <w:pPr>
              <w:spacing w:line="400" w:lineRule="exact"/>
              <w:jc w:val="center"/>
              <w:rPr>
                <w:color w:val="000000"/>
                <w:sz w:val="21"/>
                <w:szCs w:val="21"/>
              </w:rPr>
            </w:pPr>
          </w:p>
        </w:tc>
        <w:tc>
          <w:tcPr>
            <w:tcW w:w="1417" w:type="dxa"/>
            <w:shd w:val="clear" w:color="auto" w:fill="FFFFFF"/>
            <w:vAlign w:val="center"/>
          </w:tcPr>
          <w:p w14:paraId="68AF6A8C" w14:textId="77777777" w:rsidR="007C2734" w:rsidRDefault="006C7045">
            <w:pPr>
              <w:widowControl/>
              <w:spacing w:line="400" w:lineRule="exact"/>
              <w:jc w:val="center"/>
              <w:textAlignment w:val="center"/>
              <w:rPr>
                <w:kern w:val="0"/>
                <w:sz w:val="21"/>
                <w:szCs w:val="21"/>
                <w:lang w:bidi="ar"/>
              </w:rPr>
            </w:pPr>
            <w:r>
              <w:rPr>
                <w:kern w:val="0"/>
                <w:sz w:val="21"/>
                <w:szCs w:val="21"/>
                <w:lang w:bidi="ar"/>
              </w:rPr>
              <w:t>14:00-17:00</w:t>
            </w:r>
          </w:p>
        </w:tc>
        <w:tc>
          <w:tcPr>
            <w:tcW w:w="5918" w:type="dxa"/>
            <w:gridSpan w:val="2"/>
            <w:shd w:val="clear" w:color="auto" w:fill="FFFFFF"/>
            <w:vAlign w:val="center"/>
          </w:tcPr>
          <w:p w14:paraId="2C976FE0" w14:textId="77777777" w:rsidR="007C2734" w:rsidRDefault="006C7045">
            <w:pPr>
              <w:widowControl/>
              <w:spacing w:line="300" w:lineRule="exact"/>
              <w:jc w:val="left"/>
              <w:textAlignment w:val="center"/>
              <w:rPr>
                <w:kern w:val="0"/>
                <w:sz w:val="21"/>
                <w:szCs w:val="21"/>
                <w:lang w:bidi="ar"/>
              </w:rPr>
            </w:pPr>
            <w:r>
              <w:rPr>
                <w:kern w:val="0"/>
                <w:sz w:val="21"/>
                <w:szCs w:val="21"/>
                <w:lang w:bidi="ar"/>
              </w:rPr>
              <w:t>专题讲座：财法税商中企业财税合规、税务筹划与风险规避</w:t>
            </w:r>
          </w:p>
        </w:tc>
        <w:tc>
          <w:tcPr>
            <w:tcW w:w="1332" w:type="dxa"/>
            <w:shd w:val="clear" w:color="auto" w:fill="FFFFFF"/>
            <w:vAlign w:val="center"/>
          </w:tcPr>
          <w:p w14:paraId="48ABB73F" w14:textId="77777777" w:rsidR="007C2734" w:rsidRDefault="006C7045">
            <w:pPr>
              <w:widowControl/>
              <w:spacing w:line="300" w:lineRule="exact"/>
              <w:jc w:val="center"/>
              <w:textAlignment w:val="center"/>
              <w:rPr>
                <w:kern w:val="0"/>
                <w:sz w:val="21"/>
                <w:szCs w:val="21"/>
                <w:lang w:bidi="ar"/>
              </w:rPr>
            </w:pPr>
            <w:r>
              <w:rPr>
                <w:kern w:val="0"/>
                <w:sz w:val="21"/>
                <w:szCs w:val="21"/>
                <w:lang w:bidi="ar"/>
              </w:rPr>
              <w:t>黄新建</w:t>
            </w:r>
          </w:p>
        </w:tc>
      </w:tr>
      <w:tr w:rsidR="007C2734" w14:paraId="3F2E7D41" w14:textId="77777777">
        <w:trPr>
          <w:trHeight w:val="567"/>
          <w:jc w:val="center"/>
        </w:trPr>
        <w:tc>
          <w:tcPr>
            <w:tcW w:w="849" w:type="dxa"/>
            <w:vMerge w:val="restart"/>
            <w:shd w:val="clear" w:color="auto" w:fill="FFFFFF"/>
            <w:vAlign w:val="center"/>
          </w:tcPr>
          <w:p w14:paraId="1E90093A" w14:textId="77777777" w:rsidR="007C2734" w:rsidRDefault="006C7045">
            <w:pPr>
              <w:spacing w:line="400" w:lineRule="exact"/>
              <w:jc w:val="center"/>
              <w:rPr>
                <w:color w:val="000000"/>
                <w:sz w:val="21"/>
                <w:szCs w:val="21"/>
              </w:rPr>
            </w:pPr>
            <w:r>
              <w:rPr>
                <w:color w:val="000000"/>
                <w:sz w:val="21"/>
                <w:szCs w:val="21"/>
              </w:rPr>
              <w:t>第二天</w:t>
            </w:r>
          </w:p>
        </w:tc>
        <w:tc>
          <w:tcPr>
            <w:tcW w:w="1417" w:type="dxa"/>
            <w:shd w:val="clear" w:color="auto" w:fill="FFFFFF"/>
            <w:vAlign w:val="center"/>
          </w:tcPr>
          <w:p w14:paraId="16BEC7D2" w14:textId="77777777" w:rsidR="007C2734" w:rsidRDefault="006C7045">
            <w:pPr>
              <w:widowControl/>
              <w:spacing w:line="400" w:lineRule="exact"/>
              <w:jc w:val="center"/>
              <w:textAlignment w:val="center"/>
              <w:rPr>
                <w:kern w:val="0"/>
                <w:sz w:val="21"/>
                <w:szCs w:val="21"/>
                <w:lang w:bidi="ar"/>
              </w:rPr>
            </w:pPr>
            <w:r>
              <w:rPr>
                <w:kern w:val="0"/>
                <w:sz w:val="21"/>
                <w:szCs w:val="21"/>
                <w:lang w:bidi="ar"/>
              </w:rPr>
              <w:t>9:00-15:00</w:t>
            </w:r>
          </w:p>
        </w:tc>
        <w:tc>
          <w:tcPr>
            <w:tcW w:w="5918" w:type="dxa"/>
            <w:gridSpan w:val="2"/>
            <w:shd w:val="clear" w:color="auto" w:fill="FFFFFF"/>
            <w:vAlign w:val="center"/>
          </w:tcPr>
          <w:p w14:paraId="30047D49" w14:textId="77777777" w:rsidR="007C2734" w:rsidRDefault="006C7045">
            <w:pPr>
              <w:widowControl/>
              <w:spacing w:line="300" w:lineRule="exact"/>
              <w:jc w:val="left"/>
              <w:textAlignment w:val="center"/>
              <w:rPr>
                <w:kern w:val="0"/>
                <w:sz w:val="21"/>
                <w:szCs w:val="21"/>
                <w:lang w:bidi="ar"/>
              </w:rPr>
            </w:pPr>
            <w:r>
              <w:rPr>
                <w:kern w:val="0"/>
                <w:sz w:val="21"/>
                <w:szCs w:val="21"/>
                <w:lang w:bidi="ar"/>
              </w:rPr>
              <w:t>专题讲座：中小企业劳动合同争议与企业如何胜诉深度解析与案例复盘</w:t>
            </w:r>
          </w:p>
        </w:tc>
        <w:tc>
          <w:tcPr>
            <w:tcW w:w="1332" w:type="dxa"/>
            <w:vMerge w:val="restart"/>
            <w:shd w:val="clear" w:color="auto" w:fill="FFFFFF"/>
            <w:vAlign w:val="center"/>
          </w:tcPr>
          <w:p w14:paraId="374723A0" w14:textId="77777777" w:rsidR="007C2734" w:rsidRDefault="006C7045">
            <w:pPr>
              <w:widowControl/>
              <w:spacing w:line="300" w:lineRule="exact"/>
              <w:jc w:val="center"/>
              <w:textAlignment w:val="center"/>
              <w:rPr>
                <w:kern w:val="0"/>
                <w:sz w:val="21"/>
                <w:szCs w:val="21"/>
                <w:lang w:bidi="ar"/>
              </w:rPr>
            </w:pPr>
            <w:r>
              <w:rPr>
                <w:kern w:val="0"/>
                <w:sz w:val="21"/>
                <w:szCs w:val="21"/>
                <w:lang w:bidi="ar"/>
              </w:rPr>
              <w:t>孙远强</w:t>
            </w:r>
          </w:p>
        </w:tc>
      </w:tr>
      <w:tr w:rsidR="007C2734" w14:paraId="4FD7DF72" w14:textId="77777777">
        <w:trPr>
          <w:trHeight w:val="567"/>
          <w:jc w:val="center"/>
        </w:trPr>
        <w:tc>
          <w:tcPr>
            <w:tcW w:w="849" w:type="dxa"/>
            <w:vMerge/>
            <w:shd w:val="clear" w:color="auto" w:fill="FFFFFF"/>
            <w:vAlign w:val="center"/>
          </w:tcPr>
          <w:p w14:paraId="7587EF11" w14:textId="77777777" w:rsidR="007C2734" w:rsidRDefault="007C2734">
            <w:pPr>
              <w:spacing w:line="400" w:lineRule="exact"/>
              <w:jc w:val="center"/>
              <w:rPr>
                <w:color w:val="000000"/>
                <w:sz w:val="21"/>
                <w:szCs w:val="21"/>
              </w:rPr>
            </w:pPr>
          </w:p>
        </w:tc>
        <w:tc>
          <w:tcPr>
            <w:tcW w:w="1417" w:type="dxa"/>
            <w:shd w:val="clear" w:color="auto" w:fill="FFFFFF"/>
            <w:vAlign w:val="center"/>
          </w:tcPr>
          <w:p w14:paraId="7AEB51D0" w14:textId="77777777" w:rsidR="007C2734" w:rsidRDefault="006C7045">
            <w:pPr>
              <w:widowControl/>
              <w:spacing w:line="400" w:lineRule="exact"/>
              <w:jc w:val="center"/>
              <w:textAlignment w:val="center"/>
              <w:rPr>
                <w:kern w:val="0"/>
                <w:sz w:val="21"/>
                <w:szCs w:val="21"/>
                <w:lang w:bidi="ar"/>
              </w:rPr>
            </w:pPr>
            <w:r>
              <w:rPr>
                <w:kern w:val="0"/>
                <w:sz w:val="21"/>
                <w:szCs w:val="21"/>
                <w:lang w:bidi="ar"/>
              </w:rPr>
              <w:t>15:00-17:00</w:t>
            </w:r>
          </w:p>
        </w:tc>
        <w:tc>
          <w:tcPr>
            <w:tcW w:w="5918" w:type="dxa"/>
            <w:gridSpan w:val="2"/>
            <w:shd w:val="clear" w:color="auto" w:fill="FFFFFF"/>
            <w:vAlign w:val="center"/>
          </w:tcPr>
          <w:p w14:paraId="30AE9578" w14:textId="77777777" w:rsidR="007C2734" w:rsidRDefault="006C7045">
            <w:pPr>
              <w:widowControl/>
              <w:spacing w:line="300" w:lineRule="exact"/>
              <w:jc w:val="left"/>
              <w:textAlignment w:val="center"/>
              <w:rPr>
                <w:kern w:val="0"/>
                <w:sz w:val="21"/>
                <w:szCs w:val="21"/>
                <w:lang w:bidi="ar"/>
              </w:rPr>
            </w:pPr>
            <w:r>
              <w:rPr>
                <w:kern w:val="0"/>
                <w:sz w:val="21"/>
                <w:szCs w:val="21"/>
                <w:lang w:bidi="ar"/>
              </w:rPr>
              <w:t>专题讲座：财法税商中如何依法降低社保缴费的</w:t>
            </w:r>
            <w:r>
              <w:rPr>
                <w:kern w:val="0"/>
                <w:sz w:val="21"/>
                <w:szCs w:val="21"/>
                <w:lang w:bidi="ar"/>
              </w:rPr>
              <w:t>20</w:t>
            </w:r>
            <w:r>
              <w:rPr>
                <w:kern w:val="0"/>
                <w:sz w:val="21"/>
                <w:szCs w:val="21"/>
                <w:lang w:bidi="ar"/>
              </w:rPr>
              <w:t>种方法及商业模式重构与市场机会洞察</w:t>
            </w:r>
          </w:p>
        </w:tc>
        <w:tc>
          <w:tcPr>
            <w:tcW w:w="1332" w:type="dxa"/>
            <w:vMerge/>
            <w:shd w:val="clear" w:color="auto" w:fill="FFFFFF"/>
            <w:vAlign w:val="center"/>
          </w:tcPr>
          <w:p w14:paraId="34A8EEA4" w14:textId="77777777" w:rsidR="007C2734" w:rsidRDefault="007C2734">
            <w:pPr>
              <w:spacing w:line="300" w:lineRule="exact"/>
              <w:jc w:val="center"/>
              <w:textAlignment w:val="center"/>
              <w:rPr>
                <w:kern w:val="0"/>
                <w:sz w:val="21"/>
                <w:szCs w:val="21"/>
                <w:lang w:bidi="ar"/>
              </w:rPr>
            </w:pPr>
          </w:p>
        </w:tc>
      </w:tr>
      <w:tr w:rsidR="007C2734" w14:paraId="13CA3906" w14:textId="77777777">
        <w:trPr>
          <w:trHeight w:val="245"/>
          <w:jc w:val="center"/>
        </w:trPr>
        <w:tc>
          <w:tcPr>
            <w:tcW w:w="849" w:type="dxa"/>
            <w:vMerge/>
            <w:shd w:val="clear" w:color="auto" w:fill="FFFFFF"/>
            <w:vAlign w:val="center"/>
          </w:tcPr>
          <w:p w14:paraId="27A3F866" w14:textId="77777777" w:rsidR="007C2734" w:rsidRDefault="007C2734">
            <w:pPr>
              <w:widowControl/>
              <w:spacing w:line="400" w:lineRule="exact"/>
              <w:jc w:val="center"/>
              <w:textAlignment w:val="center"/>
              <w:rPr>
                <w:color w:val="000000"/>
                <w:kern w:val="0"/>
                <w:sz w:val="21"/>
                <w:szCs w:val="21"/>
                <w:lang w:bidi="ar"/>
              </w:rPr>
            </w:pPr>
          </w:p>
        </w:tc>
        <w:tc>
          <w:tcPr>
            <w:tcW w:w="1417" w:type="dxa"/>
            <w:shd w:val="clear" w:color="auto" w:fill="FFFFFF"/>
            <w:vAlign w:val="center"/>
          </w:tcPr>
          <w:p w14:paraId="587D2EAE" w14:textId="77777777" w:rsidR="007C2734" w:rsidRDefault="006C7045">
            <w:pPr>
              <w:widowControl/>
              <w:spacing w:line="400" w:lineRule="exact"/>
              <w:jc w:val="center"/>
              <w:textAlignment w:val="center"/>
              <w:rPr>
                <w:kern w:val="0"/>
                <w:sz w:val="21"/>
                <w:szCs w:val="21"/>
                <w:lang w:bidi="ar"/>
              </w:rPr>
            </w:pPr>
            <w:r>
              <w:rPr>
                <w:kern w:val="0"/>
                <w:sz w:val="21"/>
                <w:szCs w:val="21"/>
                <w:lang w:bidi="ar"/>
              </w:rPr>
              <w:t>17:00-17:30</w:t>
            </w:r>
          </w:p>
        </w:tc>
        <w:tc>
          <w:tcPr>
            <w:tcW w:w="5918" w:type="dxa"/>
            <w:gridSpan w:val="2"/>
            <w:shd w:val="clear" w:color="auto" w:fill="FFFFFF"/>
            <w:vAlign w:val="center"/>
          </w:tcPr>
          <w:p w14:paraId="5574A9F1" w14:textId="77777777" w:rsidR="007C2734" w:rsidRDefault="006C7045">
            <w:pPr>
              <w:widowControl/>
              <w:spacing w:line="300" w:lineRule="exact"/>
              <w:jc w:val="left"/>
              <w:textAlignment w:val="center"/>
              <w:rPr>
                <w:kern w:val="0"/>
                <w:sz w:val="21"/>
                <w:szCs w:val="21"/>
                <w:lang w:bidi="ar"/>
              </w:rPr>
            </w:pPr>
            <w:r>
              <w:rPr>
                <w:kern w:val="0"/>
                <w:sz w:val="21"/>
                <w:szCs w:val="21"/>
                <w:lang w:bidi="ar"/>
              </w:rPr>
              <w:t>结业典礼，颁发结业证书，安全返程</w:t>
            </w:r>
          </w:p>
        </w:tc>
        <w:tc>
          <w:tcPr>
            <w:tcW w:w="1332" w:type="dxa"/>
            <w:shd w:val="clear" w:color="auto" w:fill="FFFFFF"/>
            <w:vAlign w:val="center"/>
          </w:tcPr>
          <w:p w14:paraId="77A86F7E" w14:textId="77777777" w:rsidR="007C2734" w:rsidRDefault="006C7045">
            <w:pPr>
              <w:spacing w:line="300" w:lineRule="exact"/>
              <w:jc w:val="center"/>
              <w:textAlignment w:val="center"/>
              <w:rPr>
                <w:kern w:val="0"/>
                <w:sz w:val="21"/>
                <w:szCs w:val="21"/>
                <w:lang w:bidi="ar"/>
              </w:rPr>
            </w:pPr>
            <w:r>
              <w:rPr>
                <w:kern w:val="0"/>
                <w:sz w:val="21"/>
                <w:szCs w:val="21"/>
                <w:lang w:bidi="ar"/>
              </w:rPr>
              <w:t>班主任</w:t>
            </w:r>
          </w:p>
        </w:tc>
      </w:tr>
      <w:tr w:rsidR="007C2734" w14:paraId="34F0E953" w14:textId="77777777">
        <w:trPr>
          <w:trHeight w:val="354"/>
          <w:jc w:val="center"/>
        </w:trPr>
        <w:tc>
          <w:tcPr>
            <w:tcW w:w="2266" w:type="dxa"/>
            <w:gridSpan w:val="2"/>
            <w:vMerge w:val="restart"/>
            <w:shd w:val="clear" w:color="auto" w:fill="FFFFFF"/>
            <w:vAlign w:val="center"/>
          </w:tcPr>
          <w:p w14:paraId="4FFA6595" w14:textId="77777777" w:rsidR="007C2734" w:rsidRDefault="006C7045">
            <w:pPr>
              <w:widowControl/>
              <w:spacing w:line="400" w:lineRule="exact"/>
              <w:jc w:val="center"/>
              <w:textAlignment w:val="center"/>
              <w:rPr>
                <w:rFonts w:ascii="宋体" w:hAnsi="宋体" w:cs="宋体"/>
                <w:color w:val="000000"/>
                <w:kern w:val="0"/>
                <w:sz w:val="21"/>
                <w:szCs w:val="21"/>
                <w:lang w:bidi="ar"/>
              </w:rPr>
            </w:pPr>
            <w:r>
              <w:rPr>
                <w:rFonts w:ascii="宋体" w:hAnsi="宋体" w:cs="宋体" w:hint="eastAsia"/>
                <w:color w:val="000000"/>
                <w:kern w:val="0"/>
                <w:sz w:val="21"/>
                <w:szCs w:val="21"/>
                <w:lang w:bidi="ar"/>
              </w:rPr>
              <w:t>备选课程</w:t>
            </w:r>
          </w:p>
        </w:tc>
        <w:tc>
          <w:tcPr>
            <w:tcW w:w="7250" w:type="dxa"/>
            <w:gridSpan w:val="3"/>
            <w:shd w:val="clear" w:color="auto" w:fill="FFFFFF"/>
            <w:vAlign w:val="center"/>
          </w:tcPr>
          <w:p w14:paraId="5417ED21" w14:textId="77777777" w:rsidR="007C2734" w:rsidRDefault="006C7045">
            <w:pPr>
              <w:widowControl/>
              <w:spacing w:line="300" w:lineRule="exact"/>
              <w:jc w:val="left"/>
              <w:textAlignment w:val="center"/>
              <w:rPr>
                <w:rFonts w:ascii="宋体" w:hAnsi="宋体" w:cs="宋体"/>
                <w:color w:val="000000"/>
                <w:kern w:val="0"/>
                <w:sz w:val="21"/>
                <w:szCs w:val="21"/>
                <w:lang w:bidi="ar"/>
              </w:rPr>
            </w:pPr>
            <w:r>
              <w:rPr>
                <w:rFonts w:ascii="宋体" w:hAnsi="宋体" w:cs="宋体" w:hint="eastAsia"/>
                <w:color w:val="000000"/>
                <w:kern w:val="0"/>
                <w:sz w:val="21"/>
                <w:szCs w:val="21"/>
                <w:lang w:bidi="ar"/>
              </w:rPr>
              <w:t>专题讲座：系统性财税规划和财产保护</w:t>
            </w:r>
          </w:p>
        </w:tc>
      </w:tr>
      <w:tr w:rsidR="007C2734" w14:paraId="62461FE8" w14:textId="77777777">
        <w:trPr>
          <w:trHeight w:val="462"/>
          <w:jc w:val="center"/>
        </w:trPr>
        <w:tc>
          <w:tcPr>
            <w:tcW w:w="2266" w:type="dxa"/>
            <w:gridSpan w:val="2"/>
            <w:vMerge/>
            <w:shd w:val="clear" w:color="auto" w:fill="FFFFFF"/>
            <w:vAlign w:val="center"/>
          </w:tcPr>
          <w:p w14:paraId="1933E2EE" w14:textId="77777777" w:rsidR="007C2734" w:rsidRDefault="007C2734">
            <w:pPr>
              <w:widowControl/>
              <w:spacing w:line="400" w:lineRule="exact"/>
              <w:ind w:firstLineChars="200" w:firstLine="412"/>
              <w:jc w:val="center"/>
              <w:textAlignment w:val="center"/>
              <w:rPr>
                <w:rFonts w:ascii="宋体" w:hAnsi="宋体" w:cs="宋体"/>
                <w:color w:val="000000"/>
                <w:kern w:val="0"/>
                <w:sz w:val="21"/>
                <w:szCs w:val="21"/>
                <w:lang w:bidi="ar"/>
              </w:rPr>
            </w:pPr>
          </w:p>
        </w:tc>
        <w:tc>
          <w:tcPr>
            <w:tcW w:w="7250" w:type="dxa"/>
            <w:gridSpan w:val="3"/>
            <w:shd w:val="clear" w:color="auto" w:fill="FFFFFF"/>
            <w:vAlign w:val="center"/>
          </w:tcPr>
          <w:p w14:paraId="76958CC4" w14:textId="77777777" w:rsidR="007C2734" w:rsidRDefault="006C7045">
            <w:pPr>
              <w:widowControl/>
              <w:spacing w:line="300" w:lineRule="exact"/>
              <w:jc w:val="left"/>
              <w:textAlignment w:val="center"/>
              <w:rPr>
                <w:rFonts w:ascii="宋体" w:hAnsi="宋体" w:cs="宋体"/>
                <w:kern w:val="0"/>
                <w:sz w:val="21"/>
                <w:szCs w:val="21"/>
                <w:lang w:bidi="ar"/>
              </w:rPr>
            </w:pPr>
            <w:r>
              <w:rPr>
                <w:rFonts w:ascii="宋体" w:hAnsi="宋体" w:cs="宋体" w:hint="eastAsia"/>
                <w:kern w:val="0"/>
                <w:sz w:val="21"/>
                <w:szCs w:val="21"/>
                <w:lang w:bidi="ar"/>
              </w:rPr>
              <w:t>专题讲座：税收严管下，民营企业利润从何而来</w:t>
            </w:r>
          </w:p>
        </w:tc>
      </w:tr>
      <w:tr w:rsidR="007C2734" w14:paraId="3C46AA37" w14:textId="77777777">
        <w:trPr>
          <w:trHeight w:val="428"/>
          <w:jc w:val="center"/>
        </w:trPr>
        <w:tc>
          <w:tcPr>
            <w:tcW w:w="2266" w:type="dxa"/>
            <w:gridSpan w:val="2"/>
            <w:vMerge/>
            <w:shd w:val="clear" w:color="auto" w:fill="FFFFFF"/>
            <w:vAlign w:val="center"/>
          </w:tcPr>
          <w:p w14:paraId="3742E5EB" w14:textId="77777777" w:rsidR="007C2734" w:rsidRDefault="007C2734">
            <w:pPr>
              <w:widowControl/>
              <w:spacing w:line="400" w:lineRule="exact"/>
              <w:ind w:firstLineChars="200" w:firstLine="412"/>
              <w:jc w:val="center"/>
              <w:textAlignment w:val="center"/>
              <w:rPr>
                <w:rFonts w:ascii="宋体" w:hAnsi="宋体" w:cs="宋体"/>
                <w:color w:val="000000"/>
                <w:kern w:val="0"/>
                <w:sz w:val="21"/>
                <w:szCs w:val="21"/>
                <w:lang w:bidi="ar"/>
              </w:rPr>
            </w:pPr>
          </w:p>
        </w:tc>
        <w:tc>
          <w:tcPr>
            <w:tcW w:w="7250" w:type="dxa"/>
            <w:gridSpan w:val="3"/>
            <w:shd w:val="clear" w:color="auto" w:fill="FFFFFF"/>
            <w:vAlign w:val="center"/>
          </w:tcPr>
          <w:p w14:paraId="1C7B2BA9" w14:textId="77777777" w:rsidR="007C2734" w:rsidRDefault="006C7045">
            <w:pPr>
              <w:widowControl/>
              <w:spacing w:line="300" w:lineRule="exact"/>
              <w:jc w:val="left"/>
              <w:textAlignment w:val="center"/>
              <w:rPr>
                <w:rFonts w:ascii="宋体" w:hAnsi="宋体" w:cs="宋体"/>
                <w:kern w:val="0"/>
                <w:sz w:val="21"/>
                <w:szCs w:val="21"/>
                <w:lang w:bidi="ar"/>
              </w:rPr>
            </w:pPr>
            <w:r>
              <w:rPr>
                <w:rFonts w:ascii="宋体" w:hAnsi="宋体" w:cs="宋体" w:hint="eastAsia"/>
                <w:kern w:val="0"/>
                <w:sz w:val="21"/>
                <w:szCs w:val="21"/>
                <w:lang w:bidi="ar"/>
              </w:rPr>
              <w:t>专题讲座：民营企业财产保护与财税合规实务操作</w:t>
            </w:r>
          </w:p>
        </w:tc>
      </w:tr>
      <w:tr w:rsidR="007C2734" w14:paraId="1F3BDCCB" w14:textId="77777777">
        <w:trPr>
          <w:trHeight w:val="487"/>
          <w:jc w:val="center"/>
        </w:trPr>
        <w:tc>
          <w:tcPr>
            <w:tcW w:w="2266" w:type="dxa"/>
            <w:gridSpan w:val="2"/>
            <w:vMerge/>
            <w:shd w:val="clear" w:color="auto" w:fill="FFFFFF"/>
            <w:vAlign w:val="center"/>
          </w:tcPr>
          <w:p w14:paraId="7DFCE62E" w14:textId="77777777" w:rsidR="007C2734" w:rsidRDefault="007C2734">
            <w:pPr>
              <w:widowControl/>
              <w:spacing w:line="400" w:lineRule="exact"/>
              <w:ind w:firstLineChars="200" w:firstLine="412"/>
              <w:jc w:val="center"/>
              <w:textAlignment w:val="center"/>
              <w:rPr>
                <w:rFonts w:ascii="宋体" w:hAnsi="宋体" w:cs="宋体"/>
                <w:color w:val="000000"/>
                <w:kern w:val="0"/>
                <w:sz w:val="21"/>
                <w:szCs w:val="21"/>
                <w:lang w:bidi="ar"/>
              </w:rPr>
            </w:pPr>
          </w:p>
        </w:tc>
        <w:tc>
          <w:tcPr>
            <w:tcW w:w="7250" w:type="dxa"/>
            <w:gridSpan w:val="3"/>
            <w:shd w:val="clear" w:color="auto" w:fill="FFFFFF"/>
            <w:vAlign w:val="center"/>
          </w:tcPr>
          <w:p w14:paraId="6A17699F" w14:textId="77777777" w:rsidR="007C2734" w:rsidRDefault="006C7045">
            <w:pPr>
              <w:widowControl/>
              <w:spacing w:line="300" w:lineRule="exact"/>
              <w:jc w:val="left"/>
              <w:textAlignment w:val="center"/>
              <w:rPr>
                <w:rFonts w:ascii="宋体" w:hAnsi="宋体" w:cs="宋体"/>
                <w:kern w:val="0"/>
                <w:sz w:val="21"/>
                <w:szCs w:val="21"/>
                <w:lang w:bidi="ar"/>
              </w:rPr>
            </w:pPr>
            <w:r>
              <w:rPr>
                <w:rFonts w:ascii="宋体" w:hAnsi="宋体" w:cs="宋体" w:hint="eastAsia"/>
                <w:kern w:val="0"/>
                <w:sz w:val="21"/>
                <w:szCs w:val="21"/>
                <w:lang w:bidi="ar"/>
              </w:rPr>
              <w:t>专题讲座：企业劳动用工疑难问题实务解析</w:t>
            </w:r>
          </w:p>
        </w:tc>
      </w:tr>
      <w:tr w:rsidR="007C2734" w14:paraId="3C59442F" w14:textId="77777777">
        <w:trPr>
          <w:trHeight w:val="398"/>
          <w:jc w:val="center"/>
        </w:trPr>
        <w:tc>
          <w:tcPr>
            <w:tcW w:w="2266" w:type="dxa"/>
            <w:gridSpan w:val="2"/>
            <w:vMerge/>
            <w:shd w:val="clear" w:color="auto" w:fill="FFFFFF"/>
            <w:vAlign w:val="center"/>
          </w:tcPr>
          <w:p w14:paraId="56921E07" w14:textId="77777777" w:rsidR="007C2734" w:rsidRDefault="007C2734">
            <w:pPr>
              <w:widowControl/>
              <w:spacing w:line="400" w:lineRule="exact"/>
              <w:ind w:firstLineChars="200" w:firstLine="412"/>
              <w:jc w:val="center"/>
              <w:textAlignment w:val="center"/>
              <w:rPr>
                <w:rFonts w:ascii="宋体" w:hAnsi="宋体" w:cs="宋体"/>
                <w:color w:val="000000"/>
                <w:kern w:val="0"/>
                <w:sz w:val="21"/>
                <w:szCs w:val="21"/>
                <w:lang w:bidi="ar"/>
              </w:rPr>
            </w:pPr>
          </w:p>
        </w:tc>
        <w:tc>
          <w:tcPr>
            <w:tcW w:w="7250" w:type="dxa"/>
            <w:gridSpan w:val="3"/>
            <w:shd w:val="clear" w:color="auto" w:fill="FFFFFF"/>
            <w:vAlign w:val="center"/>
          </w:tcPr>
          <w:p w14:paraId="3E96DAEB" w14:textId="77777777" w:rsidR="007C2734" w:rsidRDefault="006C7045">
            <w:pPr>
              <w:widowControl/>
              <w:spacing w:line="300" w:lineRule="exact"/>
              <w:jc w:val="left"/>
              <w:textAlignment w:val="center"/>
              <w:rPr>
                <w:rFonts w:ascii="宋体" w:hAnsi="宋体" w:cs="宋体"/>
                <w:color w:val="000000"/>
                <w:kern w:val="0"/>
                <w:sz w:val="21"/>
                <w:szCs w:val="21"/>
                <w:lang w:bidi="ar"/>
              </w:rPr>
            </w:pPr>
            <w:r>
              <w:rPr>
                <w:rFonts w:ascii="宋体" w:hAnsi="宋体" w:cs="宋体" w:hint="eastAsia"/>
                <w:kern w:val="0"/>
                <w:sz w:val="21"/>
                <w:szCs w:val="21"/>
                <w:lang w:bidi="ar"/>
              </w:rPr>
              <w:t>专题讲座：商业模式创新</w:t>
            </w:r>
          </w:p>
        </w:tc>
      </w:tr>
      <w:tr w:rsidR="007C2734" w14:paraId="0ED1B000" w14:textId="77777777">
        <w:trPr>
          <w:trHeight w:val="4536"/>
          <w:jc w:val="center"/>
        </w:trPr>
        <w:tc>
          <w:tcPr>
            <w:tcW w:w="2266" w:type="dxa"/>
            <w:gridSpan w:val="2"/>
            <w:shd w:val="clear" w:color="auto" w:fill="FFFFFF"/>
            <w:vAlign w:val="center"/>
          </w:tcPr>
          <w:p w14:paraId="47999E9C" w14:textId="77777777" w:rsidR="007C2734" w:rsidRDefault="006C7045">
            <w:pPr>
              <w:widowControl/>
              <w:spacing w:line="400" w:lineRule="exact"/>
              <w:jc w:val="center"/>
              <w:textAlignment w:val="center"/>
              <w:rPr>
                <w:rFonts w:ascii="宋体" w:hAnsi="宋体" w:cs="宋体"/>
                <w:kern w:val="0"/>
                <w:sz w:val="21"/>
                <w:szCs w:val="21"/>
                <w:lang w:bidi="ar"/>
              </w:rPr>
            </w:pPr>
            <w:r>
              <w:rPr>
                <w:rFonts w:ascii="宋体" w:hAnsi="宋体" w:cs="宋体" w:hint="eastAsia"/>
                <w:kern w:val="0"/>
                <w:sz w:val="21"/>
                <w:szCs w:val="21"/>
                <w:lang w:bidi="ar"/>
              </w:rPr>
              <w:t>财法税商</w:t>
            </w:r>
          </w:p>
          <w:p w14:paraId="6B6690D9" w14:textId="77777777" w:rsidR="007C2734" w:rsidRDefault="006C7045">
            <w:pPr>
              <w:widowControl/>
              <w:spacing w:line="400" w:lineRule="exact"/>
              <w:jc w:val="center"/>
              <w:textAlignment w:val="center"/>
              <w:rPr>
                <w:rFonts w:ascii="宋体" w:hAnsi="宋体" w:cs="宋体"/>
                <w:color w:val="000000"/>
                <w:kern w:val="0"/>
                <w:sz w:val="21"/>
                <w:szCs w:val="21"/>
                <w:lang w:bidi="ar"/>
              </w:rPr>
            </w:pPr>
            <w:r>
              <w:rPr>
                <w:rFonts w:ascii="宋体" w:hAnsi="宋体" w:cs="宋体" w:hint="eastAsia"/>
                <w:kern w:val="0"/>
                <w:sz w:val="21"/>
                <w:szCs w:val="21"/>
                <w:lang w:bidi="ar"/>
              </w:rPr>
              <w:t>难点解析</w:t>
            </w:r>
          </w:p>
        </w:tc>
        <w:tc>
          <w:tcPr>
            <w:tcW w:w="3513" w:type="dxa"/>
            <w:shd w:val="clear" w:color="auto" w:fill="FFFFFF"/>
            <w:vAlign w:val="center"/>
          </w:tcPr>
          <w:p w14:paraId="58CFCE4A" w14:textId="77777777" w:rsidR="007C2734" w:rsidRDefault="006C7045">
            <w:pPr>
              <w:widowControl/>
              <w:spacing w:line="300" w:lineRule="exact"/>
              <w:jc w:val="left"/>
              <w:textAlignment w:val="center"/>
              <w:rPr>
                <w:kern w:val="0"/>
                <w:sz w:val="21"/>
                <w:szCs w:val="21"/>
                <w:lang w:bidi="ar"/>
              </w:rPr>
            </w:pPr>
            <w:r>
              <w:rPr>
                <w:kern w:val="0"/>
                <w:sz w:val="21"/>
                <w:szCs w:val="21"/>
                <w:lang w:bidi="ar"/>
              </w:rPr>
              <w:t>1</w:t>
            </w:r>
            <w:r>
              <w:rPr>
                <w:kern w:val="0"/>
                <w:sz w:val="21"/>
                <w:szCs w:val="21"/>
                <w:lang w:bidi="ar"/>
              </w:rPr>
              <w:t>、劳动争议特点与企业败诉的原因</w:t>
            </w:r>
          </w:p>
          <w:p w14:paraId="3729D7A8" w14:textId="77777777" w:rsidR="007C2734" w:rsidRDefault="006C7045">
            <w:pPr>
              <w:widowControl/>
              <w:spacing w:line="300" w:lineRule="exact"/>
              <w:jc w:val="left"/>
              <w:textAlignment w:val="center"/>
              <w:rPr>
                <w:kern w:val="0"/>
                <w:sz w:val="21"/>
                <w:szCs w:val="21"/>
                <w:lang w:bidi="ar"/>
              </w:rPr>
            </w:pPr>
            <w:r>
              <w:rPr>
                <w:kern w:val="0"/>
                <w:sz w:val="21"/>
                <w:szCs w:val="21"/>
                <w:lang w:bidi="ar"/>
              </w:rPr>
              <w:t>2</w:t>
            </w:r>
            <w:r>
              <w:rPr>
                <w:kern w:val="0"/>
                <w:sz w:val="21"/>
                <w:szCs w:val="21"/>
                <w:lang w:bidi="ar"/>
              </w:rPr>
              <w:t>、扭转劳动用工不利局面的</w:t>
            </w:r>
            <w:r>
              <w:rPr>
                <w:kern w:val="0"/>
                <w:sz w:val="21"/>
                <w:szCs w:val="21"/>
                <w:lang w:bidi="ar"/>
              </w:rPr>
              <w:t>24</w:t>
            </w:r>
            <w:r>
              <w:rPr>
                <w:kern w:val="0"/>
                <w:sz w:val="21"/>
                <w:szCs w:val="21"/>
                <w:lang w:bidi="ar"/>
              </w:rPr>
              <w:t>个字</w:t>
            </w:r>
          </w:p>
          <w:p w14:paraId="5B431BA6" w14:textId="77777777" w:rsidR="007C2734" w:rsidRDefault="006C7045">
            <w:pPr>
              <w:widowControl/>
              <w:spacing w:line="300" w:lineRule="exact"/>
              <w:jc w:val="left"/>
              <w:textAlignment w:val="center"/>
              <w:rPr>
                <w:kern w:val="0"/>
                <w:sz w:val="21"/>
                <w:szCs w:val="21"/>
                <w:lang w:bidi="ar"/>
              </w:rPr>
            </w:pPr>
            <w:r>
              <w:rPr>
                <w:kern w:val="0"/>
                <w:sz w:val="21"/>
                <w:szCs w:val="21"/>
                <w:lang w:bidi="ar"/>
              </w:rPr>
              <w:t>3</w:t>
            </w:r>
            <w:r>
              <w:rPr>
                <w:kern w:val="0"/>
                <w:sz w:val="21"/>
                <w:szCs w:val="21"/>
                <w:lang w:bidi="ar"/>
              </w:rPr>
              <w:t>、企业如何选择好的用工模式；</w:t>
            </w:r>
          </w:p>
          <w:p w14:paraId="3888A46B" w14:textId="77777777" w:rsidR="007C2734" w:rsidRDefault="006C7045">
            <w:pPr>
              <w:widowControl/>
              <w:spacing w:line="300" w:lineRule="exact"/>
              <w:jc w:val="left"/>
              <w:textAlignment w:val="center"/>
              <w:rPr>
                <w:kern w:val="0"/>
                <w:sz w:val="21"/>
                <w:szCs w:val="21"/>
                <w:lang w:bidi="ar"/>
              </w:rPr>
            </w:pPr>
            <w:r>
              <w:rPr>
                <w:kern w:val="0"/>
                <w:sz w:val="21"/>
                <w:szCs w:val="21"/>
                <w:lang w:bidi="ar"/>
              </w:rPr>
              <w:t>4</w:t>
            </w:r>
            <w:r>
              <w:rPr>
                <w:kern w:val="0"/>
                <w:sz w:val="21"/>
                <w:szCs w:val="21"/>
                <w:lang w:bidi="ar"/>
              </w:rPr>
              <w:t>、企业招聘录用环节的风险控制</w:t>
            </w:r>
          </w:p>
          <w:p w14:paraId="6D187309" w14:textId="77777777" w:rsidR="007C2734" w:rsidRDefault="006C7045">
            <w:pPr>
              <w:widowControl/>
              <w:spacing w:line="300" w:lineRule="exact"/>
              <w:jc w:val="left"/>
              <w:textAlignment w:val="center"/>
              <w:rPr>
                <w:kern w:val="0"/>
                <w:sz w:val="21"/>
                <w:szCs w:val="21"/>
                <w:lang w:bidi="ar"/>
              </w:rPr>
            </w:pPr>
            <w:r>
              <w:rPr>
                <w:kern w:val="0"/>
                <w:sz w:val="21"/>
                <w:szCs w:val="21"/>
                <w:lang w:bidi="ar"/>
              </w:rPr>
              <w:t>5</w:t>
            </w:r>
            <w:r>
              <w:rPr>
                <w:kern w:val="0"/>
                <w:sz w:val="21"/>
                <w:szCs w:val="21"/>
                <w:lang w:bidi="ar"/>
              </w:rPr>
              <w:t>、员工入职表填写技巧与风险防范</w:t>
            </w:r>
          </w:p>
          <w:p w14:paraId="5E021C20" w14:textId="77777777" w:rsidR="007C2734" w:rsidRDefault="006C7045">
            <w:pPr>
              <w:widowControl/>
              <w:spacing w:line="300" w:lineRule="exact"/>
              <w:jc w:val="left"/>
              <w:textAlignment w:val="center"/>
              <w:rPr>
                <w:kern w:val="0"/>
                <w:sz w:val="21"/>
                <w:szCs w:val="21"/>
                <w:lang w:bidi="ar"/>
              </w:rPr>
            </w:pPr>
            <w:r>
              <w:rPr>
                <w:kern w:val="0"/>
                <w:sz w:val="21"/>
                <w:szCs w:val="21"/>
                <w:lang w:bidi="ar"/>
              </w:rPr>
              <w:t>6</w:t>
            </w:r>
            <w:r>
              <w:rPr>
                <w:kern w:val="0"/>
                <w:sz w:val="21"/>
                <w:szCs w:val="21"/>
                <w:lang w:bidi="ar"/>
              </w:rPr>
              <w:t>、劳动合同签定全过程的风险控制</w:t>
            </w:r>
          </w:p>
          <w:p w14:paraId="11FDDB35" w14:textId="77777777" w:rsidR="007C2734" w:rsidRDefault="006C7045">
            <w:pPr>
              <w:widowControl/>
              <w:spacing w:line="300" w:lineRule="exact"/>
              <w:jc w:val="left"/>
              <w:textAlignment w:val="center"/>
              <w:rPr>
                <w:kern w:val="0"/>
                <w:sz w:val="21"/>
                <w:szCs w:val="21"/>
                <w:lang w:bidi="ar"/>
              </w:rPr>
            </w:pPr>
            <w:r>
              <w:rPr>
                <w:kern w:val="0"/>
                <w:sz w:val="21"/>
                <w:szCs w:val="21"/>
                <w:lang w:bidi="ar"/>
              </w:rPr>
              <w:t>7</w:t>
            </w:r>
            <w:r>
              <w:rPr>
                <w:kern w:val="0"/>
                <w:sz w:val="21"/>
                <w:szCs w:val="21"/>
                <w:lang w:bidi="ar"/>
              </w:rPr>
              <w:t>、非劳动合同下的几种用工的运用</w:t>
            </w:r>
          </w:p>
          <w:p w14:paraId="52CF4317" w14:textId="60ABE926" w:rsidR="007C2734" w:rsidRDefault="006C7045">
            <w:pPr>
              <w:widowControl/>
              <w:spacing w:line="300" w:lineRule="exact"/>
              <w:jc w:val="left"/>
              <w:textAlignment w:val="center"/>
              <w:rPr>
                <w:kern w:val="0"/>
                <w:sz w:val="21"/>
                <w:szCs w:val="21"/>
                <w:lang w:bidi="ar"/>
              </w:rPr>
            </w:pPr>
            <w:r>
              <w:rPr>
                <w:kern w:val="0"/>
                <w:sz w:val="21"/>
                <w:szCs w:val="21"/>
                <w:lang w:bidi="ar"/>
              </w:rPr>
              <w:t>8</w:t>
            </w:r>
            <w:r>
              <w:rPr>
                <w:kern w:val="0"/>
                <w:sz w:val="21"/>
                <w:szCs w:val="21"/>
                <w:lang w:bidi="ar"/>
              </w:rPr>
              <w:t>、不愿签</w:t>
            </w:r>
            <w:r w:rsidR="00B13315">
              <w:rPr>
                <w:rFonts w:hint="eastAsia"/>
                <w:kern w:val="0"/>
                <w:sz w:val="21"/>
                <w:szCs w:val="21"/>
                <w:lang w:bidi="ar"/>
              </w:rPr>
              <w:t>订</w:t>
            </w:r>
            <w:r>
              <w:rPr>
                <w:kern w:val="0"/>
                <w:sz w:val="21"/>
                <w:szCs w:val="21"/>
                <w:lang w:bidi="ar"/>
              </w:rPr>
              <w:t>无固定期合同的</w:t>
            </w:r>
            <w:r>
              <w:rPr>
                <w:kern w:val="0"/>
                <w:sz w:val="21"/>
                <w:szCs w:val="21"/>
                <w:lang w:bidi="ar"/>
              </w:rPr>
              <w:t>N</w:t>
            </w:r>
            <w:r>
              <w:rPr>
                <w:kern w:val="0"/>
                <w:sz w:val="21"/>
                <w:szCs w:val="21"/>
                <w:lang w:bidi="ar"/>
              </w:rPr>
              <w:t>种方法</w:t>
            </w:r>
          </w:p>
          <w:p w14:paraId="744DA417" w14:textId="77777777" w:rsidR="007C2734" w:rsidRDefault="006C7045">
            <w:pPr>
              <w:widowControl/>
              <w:spacing w:line="300" w:lineRule="exact"/>
              <w:jc w:val="left"/>
              <w:textAlignment w:val="center"/>
              <w:rPr>
                <w:kern w:val="0"/>
                <w:sz w:val="21"/>
                <w:szCs w:val="21"/>
                <w:lang w:bidi="ar"/>
              </w:rPr>
            </w:pPr>
            <w:r>
              <w:rPr>
                <w:kern w:val="0"/>
                <w:sz w:val="21"/>
                <w:szCs w:val="21"/>
                <w:lang w:bidi="ar"/>
              </w:rPr>
              <w:t>9</w:t>
            </w:r>
            <w:r>
              <w:rPr>
                <w:kern w:val="0"/>
                <w:sz w:val="21"/>
                <w:szCs w:val="21"/>
                <w:lang w:bidi="ar"/>
              </w:rPr>
              <w:t>、企业减少加班工资的若干措施</w:t>
            </w:r>
          </w:p>
          <w:p w14:paraId="619D0548" w14:textId="77777777" w:rsidR="007C2734" w:rsidRDefault="006C7045">
            <w:pPr>
              <w:widowControl/>
              <w:spacing w:line="300" w:lineRule="exact"/>
              <w:jc w:val="left"/>
              <w:textAlignment w:val="center"/>
              <w:rPr>
                <w:kern w:val="0"/>
                <w:sz w:val="21"/>
                <w:szCs w:val="21"/>
                <w:lang w:bidi="ar"/>
              </w:rPr>
            </w:pPr>
            <w:r>
              <w:rPr>
                <w:kern w:val="0"/>
                <w:sz w:val="21"/>
                <w:szCs w:val="21"/>
                <w:lang w:bidi="ar"/>
              </w:rPr>
              <w:t>10</w:t>
            </w:r>
            <w:r>
              <w:rPr>
                <w:kern w:val="0"/>
                <w:sz w:val="21"/>
                <w:szCs w:val="21"/>
                <w:lang w:bidi="ar"/>
              </w:rPr>
              <w:t>、员工休假中的疑难问题争议</w:t>
            </w:r>
            <w:bookmarkStart w:id="4" w:name="_GoBack"/>
            <w:bookmarkEnd w:id="4"/>
            <w:r>
              <w:rPr>
                <w:kern w:val="0"/>
                <w:sz w:val="21"/>
                <w:szCs w:val="21"/>
                <w:lang w:bidi="ar"/>
              </w:rPr>
              <w:t>处理；</w:t>
            </w:r>
          </w:p>
          <w:p w14:paraId="5FE08FF8" w14:textId="77777777" w:rsidR="007C2734" w:rsidRDefault="006C7045">
            <w:pPr>
              <w:widowControl/>
              <w:spacing w:line="300" w:lineRule="exact"/>
              <w:jc w:val="left"/>
              <w:textAlignment w:val="center"/>
              <w:rPr>
                <w:kern w:val="0"/>
                <w:sz w:val="21"/>
                <w:szCs w:val="21"/>
                <w:lang w:bidi="ar"/>
              </w:rPr>
            </w:pPr>
            <w:r>
              <w:rPr>
                <w:kern w:val="0"/>
                <w:sz w:val="21"/>
                <w:szCs w:val="21"/>
                <w:lang w:bidi="ar"/>
              </w:rPr>
              <w:t>11</w:t>
            </w:r>
            <w:r>
              <w:rPr>
                <w:kern w:val="0"/>
                <w:sz w:val="21"/>
                <w:szCs w:val="21"/>
                <w:lang w:bidi="ar"/>
              </w:rPr>
              <w:t>、调岗调薪的疑难问题与争议解决；</w:t>
            </w:r>
          </w:p>
          <w:p w14:paraId="44FFFDC0" w14:textId="77777777" w:rsidR="007C2734" w:rsidRDefault="006C7045">
            <w:pPr>
              <w:widowControl/>
              <w:spacing w:line="300" w:lineRule="exact"/>
              <w:jc w:val="left"/>
              <w:textAlignment w:val="center"/>
              <w:rPr>
                <w:kern w:val="0"/>
                <w:sz w:val="21"/>
                <w:szCs w:val="21"/>
                <w:lang w:bidi="ar"/>
              </w:rPr>
            </w:pPr>
            <w:r>
              <w:rPr>
                <w:kern w:val="0"/>
                <w:sz w:val="21"/>
                <w:szCs w:val="21"/>
                <w:lang w:bidi="ar"/>
              </w:rPr>
              <w:t>12</w:t>
            </w:r>
            <w:r>
              <w:rPr>
                <w:kern w:val="0"/>
                <w:sz w:val="21"/>
                <w:szCs w:val="21"/>
                <w:lang w:bidi="ar"/>
              </w:rPr>
              <w:t>、如何减少工伤事故对企业带来损失</w:t>
            </w:r>
          </w:p>
          <w:p w14:paraId="2BB694BB" w14:textId="77777777" w:rsidR="007C2734" w:rsidRDefault="006C7045">
            <w:pPr>
              <w:widowControl/>
              <w:spacing w:line="300" w:lineRule="exact"/>
              <w:jc w:val="left"/>
              <w:textAlignment w:val="center"/>
              <w:rPr>
                <w:kern w:val="0"/>
                <w:sz w:val="21"/>
                <w:szCs w:val="21"/>
                <w:lang w:bidi="ar"/>
              </w:rPr>
            </w:pPr>
            <w:r>
              <w:rPr>
                <w:kern w:val="0"/>
                <w:sz w:val="21"/>
                <w:szCs w:val="21"/>
                <w:lang w:bidi="ar"/>
              </w:rPr>
              <w:t>13</w:t>
            </w:r>
            <w:r>
              <w:rPr>
                <w:kern w:val="0"/>
                <w:sz w:val="21"/>
                <w:szCs w:val="21"/>
                <w:lang w:bidi="ar"/>
              </w:rPr>
              <w:t>、未及时购买社保发生工伤的应对；</w:t>
            </w:r>
          </w:p>
          <w:p w14:paraId="16748594" w14:textId="77777777" w:rsidR="007C2734" w:rsidRDefault="006C7045">
            <w:pPr>
              <w:widowControl/>
              <w:spacing w:line="300" w:lineRule="exact"/>
              <w:jc w:val="left"/>
              <w:textAlignment w:val="center"/>
              <w:rPr>
                <w:kern w:val="0"/>
                <w:sz w:val="21"/>
                <w:szCs w:val="21"/>
                <w:lang w:bidi="ar"/>
              </w:rPr>
            </w:pPr>
            <w:r>
              <w:rPr>
                <w:kern w:val="0"/>
                <w:sz w:val="21"/>
                <w:szCs w:val="21"/>
                <w:lang w:bidi="ar"/>
              </w:rPr>
              <w:lastRenderedPageBreak/>
              <w:t>14</w:t>
            </w:r>
            <w:r>
              <w:rPr>
                <w:kern w:val="0"/>
                <w:sz w:val="21"/>
                <w:szCs w:val="21"/>
                <w:lang w:bidi="ar"/>
              </w:rPr>
              <w:t>、劳动合同解除过程中风险与防范；</w:t>
            </w:r>
          </w:p>
          <w:p w14:paraId="0F3548B9" w14:textId="77777777" w:rsidR="007C2734" w:rsidRDefault="006C7045">
            <w:pPr>
              <w:widowControl/>
              <w:numPr>
                <w:ilvl w:val="0"/>
                <w:numId w:val="1"/>
              </w:numPr>
              <w:spacing w:line="300" w:lineRule="exact"/>
              <w:textAlignment w:val="center"/>
              <w:rPr>
                <w:kern w:val="0"/>
                <w:sz w:val="21"/>
                <w:szCs w:val="21"/>
                <w:lang w:bidi="ar"/>
              </w:rPr>
            </w:pPr>
            <w:r>
              <w:rPr>
                <w:kern w:val="0"/>
                <w:sz w:val="21"/>
                <w:szCs w:val="21"/>
                <w:lang w:bidi="ar"/>
              </w:rPr>
              <w:t>企业终止劳动合同的风险防范；</w:t>
            </w:r>
          </w:p>
        </w:tc>
        <w:tc>
          <w:tcPr>
            <w:tcW w:w="3737" w:type="dxa"/>
            <w:gridSpan w:val="2"/>
            <w:shd w:val="clear" w:color="auto" w:fill="FFFFFF"/>
          </w:tcPr>
          <w:p w14:paraId="0A339F67" w14:textId="77777777" w:rsidR="007C2734" w:rsidRDefault="006C7045">
            <w:pPr>
              <w:widowControl/>
              <w:spacing w:line="300" w:lineRule="exact"/>
              <w:textAlignment w:val="center"/>
              <w:rPr>
                <w:kern w:val="0"/>
                <w:sz w:val="21"/>
                <w:szCs w:val="21"/>
                <w:lang w:bidi="ar"/>
              </w:rPr>
            </w:pPr>
            <w:r>
              <w:rPr>
                <w:kern w:val="0"/>
                <w:sz w:val="21"/>
                <w:szCs w:val="21"/>
                <w:lang w:bidi="ar"/>
              </w:rPr>
              <w:lastRenderedPageBreak/>
              <w:t>16</w:t>
            </w:r>
            <w:r>
              <w:rPr>
                <w:kern w:val="0"/>
                <w:sz w:val="21"/>
                <w:szCs w:val="21"/>
                <w:lang w:bidi="ar"/>
              </w:rPr>
              <w:t>、警惕员工</w:t>
            </w:r>
            <w:r>
              <w:rPr>
                <w:kern w:val="0"/>
                <w:sz w:val="21"/>
                <w:szCs w:val="21"/>
                <w:lang w:bidi="ar"/>
              </w:rPr>
              <w:t>“</w:t>
            </w:r>
            <w:r>
              <w:rPr>
                <w:kern w:val="0"/>
                <w:sz w:val="21"/>
                <w:szCs w:val="21"/>
                <w:lang w:bidi="ar"/>
              </w:rPr>
              <w:t>自动离职</w:t>
            </w:r>
            <w:r>
              <w:rPr>
                <w:kern w:val="0"/>
                <w:sz w:val="21"/>
                <w:szCs w:val="21"/>
                <w:lang w:bidi="ar"/>
              </w:rPr>
              <w:t>”</w:t>
            </w:r>
            <w:r>
              <w:rPr>
                <w:kern w:val="0"/>
                <w:sz w:val="21"/>
                <w:szCs w:val="21"/>
                <w:lang w:bidi="ar"/>
              </w:rPr>
              <w:t>的风险与应对；</w:t>
            </w:r>
            <w:r>
              <w:rPr>
                <w:kern w:val="0"/>
                <w:sz w:val="21"/>
                <w:szCs w:val="21"/>
                <w:lang w:bidi="ar"/>
              </w:rPr>
              <w:t>17</w:t>
            </w:r>
            <w:r>
              <w:rPr>
                <w:kern w:val="0"/>
                <w:sz w:val="21"/>
                <w:szCs w:val="21"/>
                <w:lang w:bidi="ar"/>
              </w:rPr>
              <w:t>、竞业限制与企业商业秘密保护；</w:t>
            </w:r>
          </w:p>
          <w:p w14:paraId="7976DCC0" w14:textId="77777777" w:rsidR="007C2734" w:rsidRDefault="006C7045">
            <w:pPr>
              <w:widowControl/>
              <w:spacing w:line="300" w:lineRule="exact"/>
              <w:textAlignment w:val="center"/>
              <w:rPr>
                <w:kern w:val="0"/>
                <w:sz w:val="21"/>
                <w:szCs w:val="21"/>
                <w:lang w:bidi="ar"/>
              </w:rPr>
            </w:pPr>
            <w:r>
              <w:rPr>
                <w:kern w:val="0"/>
                <w:sz w:val="21"/>
                <w:szCs w:val="21"/>
                <w:lang w:bidi="ar"/>
              </w:rPr>
              <w:t>18</w:t>
            </w:r>
            <w:r>
              <w:rPr>
                <w:kern w:val="0"/>
                <w:sz w:val="21"/>
                <w:szCs w:val="21"/>
                <w:lang w:bidi="ar"/>
              </w:rPr>
              <w:t>、如何防范裁员的风险与裁员的方法；</w:t>
            </w:r>
          </w:p>
          <w:p w14:paraId="5FFFA3A4" w14:textId="77777777" w:rsidR="007C2734" w:rsidRDefault="006C7045">
            <w:pPr>
              <w:widowControl/>
              <w:spacing w:line="300" w:lineRule="exact"/>
              <w:textAlignment w:val="center"/>
              <w:rPr>
                <w:kern w:val="0"/>
                <w:sz w:val="21"/>
                <w:szCs w:val="21"/>
                <w:lang w:bidi="ar"/>
              </w:rPr>
            </w:pPr>
            <w:r>
              <w:rPr>
                <w:kern w:val="0"/>
                <w:sz w:val="21"/>
                <w:szCs w:val="21"/>
                <w:lang w:bidi="ar"/>
              </w:rPr>
              <w:t>19</w:t>
            </w:r>
            <w:r>
              <w:rPr>
                <w:kern w:val="0"/>
                <w:sz w:val="21"/>
                <w:szCs w:val="21"/>
                <w:lang w:bidi="ar"/>
              </w:rPr>
              <w:t>、如何向有过错的员工主张赔偿；</w:t>
            </w:r>
          </w:p>
          <w:p w14:paraId="6D35A803" w14:textId="77777777" w:rsidR="007C2734" w:rsidRDefault="006C7045">
            <w:pPr>
              <w:widowControl/>
              <w:spacing w:line="300" w:lineRule="exact"/>
              <w:textAlignment w:val="center"/>
              <w:rPr>
                <w:kern w:val="0"/>
                <w:sz w:val="21"/>
                <w:szCs w:val="21"/>
                <w:lang w:bidi="ar"/>
              </w:rPr>
            </w:pPr>
            <w:r>
              <w:rPr>
                <w:kern w:val="0"/>
                <w:sz w:val="21"/>
                <w:szCs w:val="21"/>
                <w:lang w:bidi="ar"/>
              </w:rPr>
              <w:t>20</w:t>
            </w:r>
            <w:r>
              <w:rPr>
                <w:kern w:val="0"/>
                <w:sz w:val="21"/>
                <w:szCs w:val="21"/>
                <w:lang w:bidi="ar"/>
              </w:rPr>
              <w:t>、如何依法建立企业规章制度；</w:t>
            </w:r>
          </w:p>
          <w:p w14:paraId="3E7B6856" w14:textId="77777777" w:rsidR="007C2734" w:rsidRDefault="006C7045">
            <w:pPr>
              <w:widowControl/>
              <w:spacing w:line="300" w:lineRule="exact"/>
              <w:textAlignment w:val="center"/>
              <w:rPr>
                <w:kern w:val="0"/>
                <w:sz w:val="21"/>
                <w:szCs w:val="21"/>
                <w:lang w:bidi="ar"/>
              </w:rPr>
            </w:pPr>
            <w:r>
              <w:rPr>
                <w:kern w:val="0"/>
                <w:sz w:val="21"/>
                <w:szCs w:val="21"/>
                <w:lang w:bidi="ar"/>
              </w:rPr>
              <w:t>21</w:t>
            </w:r>
            <w:r>
              <w:rPr>
                <w:kern w:val="0"/>
                <w:sz w:val="21"/>
                <w:szCs w:val="21"/>
                <w:lang w:bidi="ar"/>
              </w:rPr>
              <w:t>、当前民营企业社保缴纳现状；</w:t>
            </w:r>
          </w:p>
          <w:p w14:paraId="1F5E7ECA" w14:textId="77777777" w:rsidR="007C2734" w:rsidRDefault="006C7045">
            <w:pPr>
              <w:widowControl/>
              <w:spacing w:line="300" w:lineRule="exact"/>
              <w:textAlignment w:val="center"/>
              <w:rPr>
                <w:kern w:val="0"/>
                <w:sz w:val="21"/>
                <w:szCs w:val="21"/>
                <w:lang w:bidi="ar"/>
              </w:rPr>
            </w:pPr>
            <w:r>
              <w:rPr>
                <w:kern w:val="0"/>
                <w:sz w:val="21"/>
                <w:szCs w:val="21"/>
                <w:lang w:bidi="ar"/>
              </w:rPr>
              <w:t>22</w:t>
            </w:r>
            <w:r>
              <w:rPr>
                <w:kern w:val="0"/>
                <w:sz w:val="21"/>
                <w:szCs w:val="21"/>
                <w:lang w:bidi="ar"/>
              </w:rPr>
              <w:t>、金税三期四期与社保缴纳的影响；</w:t>
            </w:r>
          </w:p>
          <w:p w14:paraId="0732D32B" w14:textId="77777777" w:rsidR="007C2734" w:rsidRDefault="006C7045">
            <w:pPr>
              <w:widowControl/>
              <w:spacing w:line="300" w:lineRule="exact"/>
              <w:textAlignment w:val="center"/>
              <w:rPr>
                <w:kern w:val="0"/>
                <w:sz w:val="21"/>
                <w:szCs w:val="21"/>
                <w:lang w:bidi="ar"/>
              </w:rPr>
            </w:pPr>
            <w:r>
              <w:rPr>
                <w:kern w:val="0"/>
                <w:sz w:val="21"/>
                <w:szCs w:val="21"/>
                <w:lang w:bidi="ar"/>
              </w:rPr>
              <w:t>23</w:t>
            </w:r>
            <w:r>
              <w:rPr>
                <w:kern w:val="0"/>
                <w:sz w:val="21"/>
                <w:szCs w:val="21"/>
                <w:lang w:bidi="ar"/>
              </w:rPr>
              <w:t>、传统社保缴纳方式的风险；</w:t>
            </w:r>
          </w:p>
          <w:p w14:paraId="43DBCC8C" w14:textId="77777777" w:rsidR="007C2734" w:rsidRDefault="006C7045">
            <w:pPr>
              <w:widowControl/>
              <w:spacing w:line="300" w:lineRule="exact"/>
              <w:textAlignment w:val="center"/>
              <w:rPr>
                <w:kern w:val="0"/>
                <w:sz w:val="21"/>
                <w:szCs w:val="21"/>
                <w:lang w:bidi="ar"/>
              </w:rPr>
            </w:pPr>
            <w:r>
              <w:rPr>
                <w:kern w:val="0"/>
                <w:sz w:val="21"/>
                <w:szCs w:val="21"/>
                <w:lang w:bidi="ar"/>
              </w:rPr>
              <w:t>24</w:t>
            </w:r>
            <w:r>
              <w:rPr>
                <w:kern w:val="0"/>
                <w:sz w:val="21"/>
                <w:szCs w:val="21"/>
                <w:lang w:bidi="ar"/>
              </w:rPr>
              <w:t>、劳动争议司法解释（二）的双向影响；</w:t>
            </w:r>
          </w:p>
          <w:p w14:paraId="6242EBFA" w14:textId="77777777" w:rsidR="007C2734" w:rsidRDefault="006C7045">
            <w:pPr>
              <w:widowControl/>
              <w:spacing w:line="300" w:lineRule="exact"/>
              <w:textAlignment w:val="center"/>
              <w:rPr>
                <w:kern w:val="0"/>
                <w:sz w:val="21"/>
                <w:szCs w:val="21"/>
                <w:lang w:bidi="ar"/>
              </w:rPr>
            </w:pPr>
            <w:r>
              <w:rPr>
                <w:kern w:val="0"/>
                <w:sz w:val="21"/>
                <w:szCs w:val="21"/>
                <w:lang w:bidi="ar"/>
              </w:rPr>
              <w:t>25</w:t>
            </w:r>
            <w:r>
              <w:rPr>
                <w:kern w:val="0"/>
                <w:sz w:val="21"/>
                <w:szCs w:val="21"/>
                <w:lang w:bidi="ar"/>
              </w:rPr>
              <w:t>、依法降低社保的</w:t>
            </w:r>
            <w:r>
              <w:rPr>
                <w:kern w:val="0"/>
                <w:sz w:val="21"/>
                <w:szCs w:val="21"/>
                <w:lang w:bidi="ar"/>
              </w:rPr>
              <w:t>20</w:t>
            </w:r>
            <w:r>
              <w:rPr>
                <w:kern w:val="0"/>
                <w:sz w:val="21"/>
                <w:szCs w:val="21"/>
                <w:lang w:bidi="ar"/>
              </w:rPr>
              <w:t>多种方法；</w:t>
            </w:r>
          </w:p>
          <w:p w14:paraId="3C63BCD9" w14:textId="77777777" w:rsidR="007C2734" w:rsidRDefault="006C7045">
            <w:pPr>
              <w:widowControl/>
              <w:spacing w:line="300" w:lineRule="exact"/>
              <w:textAlignment w:val="center"/>
              <w:rPr>
                <w:kern w:val="0"/>
                <w:sz w:val="21"/>
                <w:szCs w:val="21"/>
                <w:lang w:bidi="ar"/>
              </w:rPr>
            </w:pPr>
            <w:r>
              <w:rPr>
                <w:kern w:val="0"/>
                <w:sz w:val="21"/>
                <w:szCs w:val="21"/>
                <w:lang w:bidi="ar"/>
              </w:rPr>
              <w:t>26</w:t>
            </w:r>
            <w:r>
              <w:rPr>
                <w:kern w:val="0"/>
                <w:sz w:val="21"/>
                <w:szCs w:val="21"/>
                <w:lang w:bidi="ar"/>
              </w:rPr>
              <w:t>、非全日制用工与社保缴纳灵活运用；</w:t>
            </w:r>
          </w:p>
          <w:p w14:paraId="5950A14E" w14:textId="77777777" w:rsidR="007C2734" w:rsidRDefault="006C7045">
            <w:pPr>
              <w:widowControl/>
              <w:spacing w:line="300" w:lineRule="exact"/>
              <w:textAlignment w:val="center"/>
              <w:rPr>
                <w:kern w:val="0"/>
                <w:sz w:val="21"/>
                <w:szCs w:val="21"/>
                <w:lang w:bidi="ar"/>
              </w:rPr>
            </w:pPr>
            <w:r>
              <w:rPr>
                <w:kern w:val="0"/>
                <w:sz w:val="21"/>
                <w:szCs w:val="21"/>
                <w:lang w:bidi="ar"/>
              </w:rPr>
              <w:t>27</w:t>
            </w:r>
            <w:r>
              <w:rPr>
                <w:kern w:val="0"/>
                <w:sz w:val="21"/>
                <w:szCs w:val="21"/>
                <w:lang w:bidi="ar"/>
              </w:rPr>
              <w:t>、员工不愿购买社保的风险应对；</w:t>
            </w:r>
          </w:p>
          <w:p w14:paraId="05490A53" w14:textId="77777777" w:rsidR="007C2734" w:rsidRDefault="006C7045">
            <w:pPr>
              <w:widowControl/>
              <w:spacing w:line="300" w:lineRule="exact"/>
              <w:textAlignment w:val="center"/>
              <w:rPr>
                <w:kern w:val="0"/>
                <w:sz w:val="21"/>
                <w:szCs w:val="21"/>
                <w:lang w:bidi="ar"/>
              </w:rPr>
            </w:pPr>
            <w:r>
              <w:rPr>
                <w:kern w:val="0"/>
                <w:sz w:val="21"/>
                <w:szCs w:val="21"/>
                <w:lang w:bidi="ar"/>
              </w:rPr>
              <w:t>28</w:t>
            </w:r>
            <w:r>
              <w:rPr>
                <w:kern w:val="0"/>
                <w:sz w:val="21"/>
                <w:szCs w:val="21"/>
                <w:lang w:bidi="ar"/>
              </w:rPr>
              <w:t>、社保筹划与个人所得税的相互影响；</w:t>
            </w:r>
          </w:p>
          <w:p w14:paraId="5E1DD596" w14:textId="77777777" w:rsidR="007C2734" w:rsidRDefault="006C7045">
            <w:pPr>
              <w:widowControl/>
              <w:spacing w:line="300" w:lineRule="exact"/>
              <w:textAlignment w:val="center"/>
              <w:rPr>
                <w:kern w:val="0"/>
                <w:sz w:val="21"/>
                <w:szCs w:val="21"/>
                <w:lang w:bidi="ar"/>
              </w:rPr>
            </w:pPr>
            <w:r>
              <w:rPr>
                <w:kern w:val="0"/>
                <w:sz w:val="21"/>
                <w:szCs w:val="21"/>
                <w:lang w:bidi="ar"/>
              </w:rPr>
              <w:t>29</w:t>
            </w:r>
            <w:r>
              <w:rPr>
                <w:kern w:val="0"/>
                <w:sz w:val="21"/>
                <w:szCs w:val="21"/>
                <w:lang w:bidi="ar"/>
              </w:rPr>
              <w:t>、如何应对税务部门的社保问询；</w:t>
            </w:r>
          </w:p>
          <w:p w14:paraId="3997C79D" w14:textId="77777777" w:rsidR="007C2734" w:rsidRDefault="006C7045">
            <w:pPr>
              <w:widowControl/>
              <w:spacing w:line="300" w:lineRule="exact"/>
              <w:textAlignment w:val="center"/>
              <w:rPr>
                <w:kern w:val="0"/>
                <w:sz w:val="21"/>
                <w:szCs w:val="21"/>
                <w:lang w:bidi="ar"/>
              </w:rPr>
            </w:pPr>
            <w:r>
              <w:rPr>
                <w:kern w:val="0"/>
                <w:sz w:val="21"/>
                <w:szCs w:val="21"/>
                <w:lang w:bidi="ar"/>
              </w:rPr>
              <w:t>30</w:t>
            </w:r>
            <w:r>
              <w:rPr>
                <w:kern w:val="0"/>
                <w:sz w:val="21"/>
                <w:szCs w:val="21"/>
                <w:lang w:bidi="ar"/>
              </w:rPr>
              <w:t>、如何防范住房公积金未缴风险。</w:t>
            </w:r>
          </w:p>
        </w:tc>
      </w:tr>
    </w:tbl>
    <w:p w14:paraId="1D599AF0" w14:textId="77777777" w:rsidR="007C2734" w:rsidRDefault="006C7045">
      <w:pPr>
        <w:widowControl/>
        <w:spacing w:line="300" w:lineRule="exact"/>
        <w:textAlignment w:val="center"/>
        <w:rPr>
          <w:kern w:val="0"/>
          <w:sz w:val="21"/>
          <w:szCs w:val="21"/>
          <w:lang w:bidi="ar"/>
        </w:rPr>
      </w:pPr>
      <w:r>
        <w:rPr>
          <w:kern w:val="0"/>
          <w:sz w:val="21"/>
          <w:szCs w:val="21"/>
          <w:lang w:bidi="ar"/>
        </w:rPr>
        <w:lastRenderedPageBreak/>
        <w:t>注：课程会视情况进行适当调整，组织单位具有最终解释权。</w:t>
      </w:r>
    </w:p>
    <w:sectPr w:rsidR="007C2734">
      <w:pgSz w:w="11906" w:h="16838"/>
      <w:pgMar w:top="2098" w:right="1474" w:bottom="1480" w:left="1587" w:header="851" w:footer="947" w:gutter="0"/>
      <w:cols w:space="720"/>
      <w:docGrid w:type="linesAndChars" w:linePitch="579" w:charSpace="-84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D71F3" w14:textId="77777777" w:rsidR="00144FE5" w:rsidRDefault="00144FE5">
      <w:r>
        <w:separator/>
      </w:r>
    </w:p>
  </w:endnote>
  <w:endnote w:type="continuationSeparator" w:id="0">
    <w:p w14:paraId="76D0C716" w14:textId="77777777" w:rsidR="00144FE5" w:rsidRDefault="00144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黑体_GBK">
    <w:panose1 w:val="03000509000000000000"/>
    <w:charset w:val="86"/>
    <w:family w:val="script"/>
    <w:pitch w:val="fixed"/>
    <w:sig w:usb0="00000001" w:usb1="080E0000" w:usb2="00000010" w:usb3="00000000" w:csb0="00040000" w:csb1="00000000"/>
    <w:embedRegular r:id="rId1" w:subsetted="1" w:fontKey="{426683E0-7F7F-488A-83FC-D236690BA091}"/>
  </w:font>
  <w:font w:name="方正小标宋_GBK">
    <w:panose1 w:val="03000509000000000000"/>
    <w:charset w:val="86"/>
    <w:family w:val="script"/>
    <w:pitch w:val="fixed"/>
    <w:sig w:usb0="00000001" w:usb1="080E0000" w:usb2="00000010" w:usb3="00000000" w:csb0="00040000" w:csb1="00000000"/>
    <w:embedRegular r:id="rId2" w:subsetted="1" w:fontKey="{35061632-75BC-4A8E-8D29-32AB664D1084}"/>
  </w:font>
  <w:font w:name="微软雅黑">
    <w:panose1 w:val="020B0503020204020204"/>
    <w:charset w:val="86"/>
    <w:family w:val="swiss"/>
    <w:pitch w:val="variable"/>
    <w:sig w:usb0="80000287" w:usb1="2ACF3C50" w:usb2="00000016" w:usb3="00000000" w:csb0="0004001F" w:csb1="00000000"/>
    <w:embedBold r:id="rId3" w:subsetted="1" w:fontKey="{287C5023-234D-4713-A4EB-189057801F8E}"/>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F3374" w14:textId="77777777" w:rsidR="00144FE5" w:rsidRDefault="00144FE5">
      <w:r>
        <w:separator/>
      </w:r>
    </w:p>
  </w:footnote>
  <w:footnote w:type="continuationSeparator" w:id="0">
    <w:p w14:paraId="77FA3375" w14:textId="77777777" w:rsidR="00144FE5" w:rsidRDefault="00144F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3B2522"/>
    <w:multiLevelType w:val="singleLevel"/>
    <w:tmpl w:val="A83B2522"/>
    <w:lvl w:ilvl="0">
      <w:start w:val="1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166670"/>
    <w:rsid w:val="00144FE5"/>
    <w:rsid w:val="00204F14"/>
    <w:rsid w:val="00327909"/>
    <w:rsid w:val="003A7839"/>
    <w:rsid w:val="004E0490"/>
    <w:rsid w:val="0054227A"/>
    <w:rsid w:val="005B105A"/>
    <w:rsid w:val="00632E0B"/>
    <w:rsid w:val="00637FFE"/>
    <w:rsid w:val="006C7045"/>
    <w:rsid w:val="00745035"/>
    <w:rsid w:val="007C2734"/>
    <w:rsid w:val="008A5566"/>
    <w:rsid w:val="00997291"/>
    <w:rsid w:val="00AB7FA8"/>
    <w:rsid w:val="00B13315"/>
    <w:rsid w:val="00D55E01"/>
    <w:rsid w:val="00EF2529"/>
    <w:rsid w:val="00F836AA"/>
    <w:rsid w:val="14A95C11"/>
    <w:rsid w:val="17E551B2"/>
    <w:rsid w:val="18166670"/>
    <w:rsid w:val="1ABC044C"/>
    <w:rsid w:val="36D74459"/>
    <w:rsid w:val="3B4C1169"/>
    <w:rsid w:val="56AE2637"/>
    <w:rsid w:val="746C06D3"/>
    <w:rsid w:val="77DE4331"/>
    <w:rsid w:val="78E201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9285F74"/>
  <w15:docId w15:val="{87D73D01-ADBE-4EB5-BCE9-44933F29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32"/>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Normal (Web)"/>
    <w:basedOn w:val="a"/>
    <w:pPr>
      <w:widowControl/>
      <w:spacing w:beforeAutospacing="1" w:afterAutospacing="1"/>
      <w:jc w:val="left"/>
    </w:pPr>
    <w:rPr>
      <w:rFonts w:ascii="宋体" w:cs="宋体" w:hint="eastAsia"/>
      <w:kern w:val="0"/>
      <w:sz w:val="24"/>
    </w:rPr>
  </w:style>
  <w:style w:type="character" w:styleId="a5">
    <w:name w:val="Strong"/>
    <w:basedOn w:val="a0"/>
    <w:qFormat/>
    <w:rPr>
      <w:b/>
    </w:rPr>
  </w:style>
  <w:style w:type="paragraph" w:customStyle="1" w:styleId="Default">
    <w:name w:val="Default"/>
    <w:basedOn w:val="a"/>
    <w:qFormat/>
    <w:pPr>
      <w:autoSpaceDE w:val="0"/>
      <w:autoSpaceDN w:val="0"/>
      <w:adjustRightInd w:val="0"/>
      <w:jc w:val="left"/>
    </w:pPr>
    <w:rPr>
      <w:rFonts w:ascii="黑体" w:eastAsia="黑体" w:hAnsi="Calibri"/>
      <w:color w:val="000000"/>
      <w:kern w:val="0"/>
      <w:sz w:val="24"/>
    </w:rPr>
  </w:style>
  <w:style w:type="paragraph" w:styleId="a6">
    <w:name w:val="header"/>
    <w:basedOn w:val="a"/>
    <w:link w:val="a7"/>
    <w:rsid w:val="0032790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32790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153</Words>
  <Characters>878</Characters>
  <Application>Microsoft Office Word</Application>
  <DocSecurity>0</DocSecurity>
  <Lines>7</Lines>
  <Paragraphs>2</Paragraphs>
  <ScaleCrop>false</ScaleCrop>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文武</dc:creator>
  <cp:lastModifiedBy>Windows User</cp:lastModifiedBy>
  <cp:revision>3</cp:revision>
  <dcterms:created xsi:type="dcterms:W3CDTF">2026-07-06T02:35:00Z</dcterms:created>
  <dcterms:modified xsi:type="dcterms:W3CDTF">2026-07-06T03:29:00Z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20BA452AAD79467AB6488BFDF200E92B_11</vt:lpwstr>
  </property>
  <property fmtid="{D5CDD505-2E9C-101B-9397-08002B2CF9AE}" pid="4" name="KSOTemplateDocerSaveRecord">
    <vt:lpwstr>eyJoZGlkIjoiNmI2MTdmNzE3ZWU0ZGUxYjcxNmU3MDQwMjkyZTczZDEiLCJ1c2VySWQiOiI2MjA3OTA1NTUifQ==</vt:lpwstr>
  </property>
</Properties>
</file>